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B7" w:rsidRPr="00A60318" w:rsidRDefault="006B78B7" w:rsidP="006B78B7">
      <w:pPr>
        <w:spacing w:line="240" w:lineRule="auto"/>
        <w:ind w:left="57" w:right="57"/>
        <w:jc w:val="center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 w:rsidRPr="00A60318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ກອງປະຊຸມທົບທວນຄືນການຈັດຕັ້ງປະຕິບັດວຽກງານປ້ອງກັນຜົນກະທົບທາງສັງຄົມ</w:t>
      </w:r>
    </w:p>
    <w:p w:rsidR="006B78B7" w:rsidRDefault="006B78B7" w:rsidP="006B78B7">
      <w:pPr>
        <w:spacing w:line="240" w:lineRule="auto"/>
        <w:ind w:left="57" w:right="57"/>
        <w:jc w:val="center"/>
        <w:rPr>
          <w:rFonts w:ascii="Phetsarath OT" w:hAnsi="Phetsarath OT" w:cs="Phetsarath OT" w:hint="cs"/>
          <w:b/>
          <w:bCs/>
          <w:sz w:val="26"/>
          <w:szCs w:val="26"/>
          <w:lang w:bidi="lo-LA"/>
        </w:rPr>
      </w:pPr>
      <w:r w:rsidRPr="00A60318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ຮອບວຽນ </w:t>
      </w:r>
      <w:r w:rsidRPr="00A60318">
        <w:rPr>
          <w:rFonts w:ascii="Phetsarath OT" w:hAnsi="Phetsarath OT" w:cs="Phetsarath OT" w:hint="cs"/>
          <w:b/>
          <w:bCs/>
          <w:sz w:val="26"/>
          <w:szCs w:val="26"/>
          <w:cs/>
        </w:rPr>
        <w:t xml:space="preserve">15 </w:t>
      </w:r>
      <w:r w:rsidRPr="00A60318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ແລະ ແຜນຈັດຕັ້ງປະຕິບັດ ຮອບວຽນທີ </w:t>
      </w:r>
      <w:r w:rsidRPr="00A60318">
        <w:rPr>
          <w:rFonts w:ascii="Phetsarath OT" w:hAnsi="Phetsarath OT" w:cs="Phetsarath OT" w:hint="cs"/>
          <w:b/>
          <w:bCs/>
          <w:sz w:val="26"/>
          <w:szCs w:val="26"/>
          <w:cs/>
        </w:rPr>
        <w:t>16</w:t>
      </w:r>
    </w:p>
    <w:p w:rsidR="005C5BD9" w:rsidRPr="005C5BD9" w:rsidRDefault="005C5BD9" w:rsidP="005C5BD9">
      <w:pPr>
        <w:spacing w:line="240" w:lineRule="auto"/>
        <w:ind w:left="57" w:right="57"/>
        <w:jc w:val="right"/>
        <w:rPr>
          <w:rFonts w:ascii="Phetsarath OT" w:hAnsi="Phetsarath OT" w:cs="Phetsarath OT"/>
          <w:sz w:val="26"/>
          <w:szCs w:val="26"/>
          <w:lang w:bidi="lo-LA"/>
        </w:rPr>
      </w:pPr>
      <w:r w:rsidRPr="005C5BD9">
        <w:rPr>
          <w:rFonts w:ascii="Phetsarath OT" w:hAnsi="Phetsarath OT" w:cs="Phetsarath OT" w:hint="cs"/>
          <w:sz w:val="26"/>
          <w:szCs w:val="26"/>
          <w:cs/>
          <w:lang w:bidi="lo-LA"/>
        </w:rPr>
        <w:t>ໂດຍ: ທລຍ</w:t>
      </w:r>
    </w:p>
    <w:p w:rsidR="006B78B7" w:rsidRPr="009F2F48" w:rsidRDefault="006B78B7" w:rsidP="006B78B7">
      <w:pPr>
        <w:spacing w:line="240" w:lineRule="auto"/>
        <w:ind w:left="57" w:right="57"/>
        <w:rPr>
          <w:rFonts w:ascii="Phetsarath OT" w:hAnsi="Phetsarath OT" w:cs="Phetsarath OT"/>
          <w:b/>
          <w:bCs/>
          <w:sz w:val="12"/>
          <w:szCs w:val="12"/>
        </w:rPr>
      </w:pPr>
    </w:p>
    <w:p w:rsidR="005C5BD9" w:rsidRDefault="006B78B7" w:rsidP="006B78B7">
      <w:pPr>
        <w:spacing w:line="240" w:lineRule="auto"/>
        <w:ind w:left="57" w:right="57"/>
        <w:contextualSpacing/>
        <w:rPr>
          <w:rFonts w:ascii="Phetsarath OT" w:eastAsia="Times New Roman" w:hAnsi="Phetsarath OT" w:cs="Phetsarath OT" w:hint="cs"/>
          <w:sz w:val="24"/>
          <w:szCs w:val="24"/>
          <w:lang w:eastAsia="fr-FR"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ab/>
      </w: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ກອງປະຊຸມ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</w:t>
      </w: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ຈັດຂ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ຶ້ນ ໃນລະຫວ່າງວັນ</w:t>
      </w:r>
      <w:r w:rsidRPr="000574E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ທີ</w:t>
      </w:r>
      <w:r w:rsidRPr="00E30565">
        <w:rPr>
          <w:rFonts w:ascii="Phetsarath OT" w:eastAsia="Phetsarath OT" w:hAnsi="Phetsarath OT" w:cs="Phetsarath OT" w:hint="cs"/>
          <w:sz w:val="24"/>
          <w:szCs w:val="24"/>
          <w:cs/>
        </w:rPr>
        <w:t xml:space="preserve"> 8-12 </w:t>
      </w:r>
      <w:r w:rsidRPr="00E305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ຕຸລາ</w:t>
      </w:r>
      <w:r w:rsidRPr="00E30565">
        <w:rPr>
          <w:rFonts w:ascii="Phetsarath OT" w:eastAsia="Phetsarath OT" w:hAnsi="Phetsarath OT" w:cs="Phetsarath OT" w:hint="cs"/>
          <w:sz w:val="24"/>
          <w:szCs w:val="24"/>
          <w:cs/>
        </w:rPr>
        <w:t xml:space="preserve"> 2018</w:t>
      </w:r>
      <w:r w:rsidRPr="000574EB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</w:t>
      </w:r>
      <w:r w:rsidRPr="000574E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ທີ່</w:t>
      </w:r>
      <w:r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ສູນຝຶກອົບຮົມຮ່ວມມືສາກົນ</w:t>
      </w:r>
      <w:r>
        <w:rPr>
          <w:rFonts w:ascii="Phetsarath OT" w:eastAsia="Times New Roman" w:hAnsi="Phetsarath OT" w:cs="Phetsarath OT" w:hint="cs"/>
          <w:b/>
          <w:bCs/>
          <w:sz w:val="24"/>
          <w:szCs w:val="24"/>
          <w:cs/>
        </w:rPr>
        <w:t xml:space="preserve"> </w:t>
      </w:r>
      <w:r>
        <w:rPr>
          <w:rFonts w:ascii="Phetsarath OT" w:eastAsia="Times New Roman" w:hAnsi="Phetsarath OT" w:cs="Phetsarath OT"/>
          <w:b/>
          <w:bCs/>
          <w:sz w:val="24"/>
          <w:szCs w:val="24"/>
        </w:rPr>
        <w:t>(ICTC)</w:t>
      </w:r>
      <w:r>
        <w:rPr>
          <w:rFonts w:ascii="Phetsarath OT" w:eastAsia="Times New Roman" w:hAnsi="Phetsarath OT" w:cs="Phetsarath OT" w:hint="cs"/>
          <w:b/>
          <w:bCs/>
          <w:sz w:val="24"/>
          <w:szCs w:val="24"/>
          <w:cs/>
        </w:rPr>
        <w:t xml:space="preserve">,  </w:t>
      </w:r>
      <w:r w:rsidRPr="000574E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ນະຄອນ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ຫຼວງ</w:t>
      </w:r>
      <w:r w:rsidRPr="000574E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ວຽງຈັນ</w:t>
      </w:r>
      <w:r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CC501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ໂດຍການເປັນປະທານ ຂອງ ທ່ານ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ສີສະຫວັດ ເກີດກອງ, ຮອງຜູ້ອໍານວຍການບໍລິຫານ ທລຍ ແລະ ໂດຍການເຂົ້າຮ່ວມຂອງ</w:t>
      </w:r>
      <w:r>
        <w:rPr>
          <w:rFonts w:ascii="Phetsarath OT" w:eastAsia="Times New Roman" w:hAnsi="Phetsarath OT" w:cs="Phetsarath OT" w:hint="cs"/>
          <w:sz w:val="24"/>
          <w:szCs w:val="24"/>
          <w:cs/>
          <w:lang w:eastAsia="fr-FR" w:bidi="lo-LA"/>
        </w:rPr>
        <w:t>ອ້າຍເອື້ອຍນ້ອງພະນັກງານພັດທະນາຊຸມຊົນ</w:t>
      </w:r>
      <w:r>
        <w:rPr>
          <w:rFonts w:ascii="Phetsarath OT" w:eastAsia="Times New Roman" w:hAnsi="Phetsarath OT" w:cs="Phetsarath OT" w:hint="cs"/>
          <w:sz w:val="24"/>
          <w:szCs w:val="24"/>
          <w:cs/>
          <w:lang w:eastAsia="fr-FR"/>
        </w:rPr>
        <w:t xml:space="preserve"> </w:t>
      </w:r>
      <w:r>
        <w:rPr>
          <w:rFonts w:ascii="Phetsarath OT" w:eastAsia="Times New Roman" w:hAnsi="Phetsarath OT" w:cs="Phetsarath OT" w:hint="cs"/>
          <w:sz w:val="24"/>
          <w:szCs w:val="24"/>
          <w:cs/>
          <w:lang w:eastAsia="fr-FR" w:bidi="lo-LA"/>
        </w:rPr>
        <w:t>ຈໍານວນ 63 ຄົນ (ຍິງ 14 ຄົນ)</w:t>
      </w:r>
      <w:r>
        <w:rPr>
          <w:rFonts w:ascii="Phetsarath OT" w:eastAsia="Times New Roman" w:hAnsi="Phetsarath OT" w:cs="Phetsarath OT" w:hint="cs"/>
          <w:sz w:val="24"/>
          <w:szCs w:val="24"/>
          <w:cs/>
          <w:lang w:eastAsia="fr-FR"/>
        </w:rPr>
        <w:t xml:space="preserve"> </w:t>
      </w:r>
      <w:r>
        <w:rPr>
          <w:rFonts w:ascii="Phetsarath OT" w:eastAsia="Times New Roman" w:hAnsi="Phetsarath OT" w:cs="Phetsarath OT" w:hint="cs"/>
          <w:sz w:val="24"/>
          <w:szCs w:val="24"/>
          <w:cs/>
          <w:lang w:eastAsia="fr-FR" w:bidi="lo-LA"/>
        </w:rPr>
        <w:t xml:space="preserve">ທີ່ປະຕິບັດໜ້າທີ ຢູ່ 43 ເມືອງ ໃນ 10 ແຂວງເປົ້າໝາຍ ທລຍ ແລະ ຈາກຫ້ອງການ ທລຍ ສູກາງ. </w:t>
      </w:r>
    </w:p>
    <w:p w:rsidR="006B78B7" w:rsidRDefault="006B78B7" w:rsidP="005C5BD9">
      <w:pPr>
        <w:spacing w:line="240" w:lineRule="auto"/>
        <w:ind w:left="57" w:right="57" w:firstLine="303"/>
        <w:contextualSpacing/>
        <w:rPr>
          <w:rFonts w:ascii="Phetsarath OT" w:eastAsia="Times New Roman" w:hAnsi="Phetsarath OT" w:cs="Phetsarath OT"/>
          <w:sz w:val="24"/>
          <w:szCs w:val="24"/>
          <w:lang w:eastAsia="fr-FR"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ຈຸດປະສົງຂອງກອງປະຊຸມ ແມ່ນເພື່ອທົບທວນຄືນການຈັດຕັ້ງປະຕິບັດວຽກງານປ້ອງກັນຜົນກະທົບທາງສັງຄົມ ປະຈຳປີ 2018 ແລະ </w:t>
      </w:r>
      <w:r w:rsidRPr="002564E4">
        <w:rPr>
          <w:rFonts w:ascii="Phetsarath OT" w:eastAsia="Times New Roman" w:hAnsi="Phetsarath OT" w:cs="Phetsarath OT"/>
          <w:sz w:val="24"/>
          <w:szCs w:val="24"/>
          <w:cs/>
          <w:lang w:eastAsia="fr-FR" w:bidi="lo-LA"/>
        </w:rPr>
        <w:t>ເພື່ອ</w:t>
      </w:r>
      <w:r>
        <w:rPr>
          <w:rFonts w:ascii="Phetsarath OT" w:eastAsia="Times New Roman" w:hAnsi="Phetsarath OT" w:cs="Phetsarath OT" w:hint="cs"/>
          <w:sz w:val="24"/>
          <w:szCs w:val="24"/>
          <w:cs/>
          <w:lang w:eastAsia="fr-FR"/>
        </w:rPr>
        <w:t>​</w:t>
      </w:r>
      <w:r>
        <w:rPr>
          <w:rFonts w:ascii="Phetsarath OT" w:eastAsia="Times New Roman" w:hAnsi="Phetsarath OT" w:cs="Phetsarath OT" w:hint="cs"/>
          <w:sz w:val="24"/>
          <w:szCs w:val="24"/>
          <w:cs/>
          <w:lang w:eastAsia="fr-FR" w:bidi="lo-LA"/>
        </w:rPr>
        <w:t>ຍົກລະດັບຄວາມຮັບຮູ້</w:t>
      </w:r>
      <w:r>
        <w:rPr>
          <w:rFonts w:ascii="Phetsarath OT" w:eastAsia="Times New Roman" w:hAnsi="Phetsarath OT" w:cs="Phetsarath OT" w:hint="cs"/>
          <w:sz w:val="24"/>
          <w:szCs w:val="24"/>
          <w:cs/>
          <w:lang w:eastAsia="fr-FR"/>
        </w:rPr>
        <w:t xml:space="preserve">, </w:t>
      </w:r>
      <w:r>
        <w:rPr>
          <w:rFonts w:ascii="Phetsarath OT" w:eastAsia="Times New Roman" w:hAnsi="Phetsarath OT" w:cs="Phetsarath OT" w:hint="cs"/>
          <w:sz w:val="24"/>
          <w:szCs w:val="24"/>
          <w:cs/>
          <w:lang w:eastAsia="fr-FR" w:bidi="lo-LA"/>
        </w:rPr>
        <w:t>ຄວາມເຂົ້າໃຈ</w:t>
      </w:r>
      <w:r>
        <w:rPr>
          <w:rFonts w:ascii="Phetsarath OT" w:eastAsia="Times New Roman" w:hAnsi="Phetsarath OT" w:cs="Phetsarath OT" w:hint="cs"/>
          <w:sz w:val="24"/>
          <w:szCs w:val="24"/>
          <w:cs/>
          <w:lang w:eastAsia="fr-FR"/>
        </w:rPr>
        <w:t xml:space="preserve"> </w:t>
      </w:r>
      <w:r>
        <w:rPr>
          <w:rFonts w:ascii="Phetsarath OT" w:eastAsia="Times New Roman" w:hAnsi="Phetsarath OT" w:cs="Phetsarath OT" w:hint="cs"/>
          <w:sz w:val="24"/>
          <w:szCs w:val="24"/>
          <w:cs/>
          <w:lang w:eastAsia="fr-FR" w:bidi="lo-LA"/>
        </w:rPr>
        <w:t>ແລະ</w:t>
      </w:r>
      <w:r>
        <w:rPr>
          <w:rFonts w:ascii="Phetsarath OT" w:eastAsia="Times New Roman" w:hAnsi="Phetsarath OT" w:cs="Phetsarath OT" w:hint="cs"/>
          <w:sz w:val="24"/>
          <w:szCs w:val="24"/>
          <w:cs/>
          <w:lang w:eastAsia="fr-FR"/>
        </w:rPr>
        <w:t xml:space="preserve"> </w:t>
      </w:r>
      <w:r>
        <w:rPr>
          <w:rFonts w:ascii="Phetsarath OT" w:eastAsia="Times New Roman" w:hAnsi="Phetsarath OT" w:cs="Phetsarath OT" w:hint="cs"/>
          <w:sz w:val="24"/>
          <w:szCs w:val="24"/>
          <w:cs/>
          <w:lang w:eastAsia="fr-FR" w:bidi="lo-LA"/>
        </w:rPr>
        <w:t>ສ້າງຄວາມເຂັ້ມແຂງ</w:t>
      </w:r>
      <w:r>
        <w:rPr>
          <w:rFonts w:ascii="Phetsarath OT" w:eastAsia="Times New Roman" w:hAnsi="Phetsarath OT" w:cs="Phetsarath OT" w:hint="cs"/>
          <w:sz w:val="24"/>
          <w:szCs w:val="24"/>
          <w:cs/>
          <w:lang w:eastAsia="fr-FR"/>
        </w:rPr>
        <w:t xml:space="preserve"> </w:t>
      </w:r>
      <w:r>
        <w:rPr>
          <w:rFonts w:ascii="Phetsarath OT" w:eastAsia="Times New Roman" w:hAnsi="Phetsarath OT" w:cs="Phetsarath OT" w:hint="cs"/>
          <w:sz w:val="24"/>
          <w:szCs w:val="24"/>
          <w:cs/>
          <w:lang w:eastAsia="fr-FR" w:bidi="lo-LA"/>
        </w:rPr>
        <w:t>ທາງດ້ານວຽກງານປ້ອງກັນຜົນກະທົບທາງດ້ານສັງຄົມ</w:t>
      </w:r>
      <w:r>
        <w:rPr>
          <w:rFonts w:ascii="Phetsarath OT" w:eastAsia="Times New Roman" w:hAnsi="Phetsarath OT" w:cs="Phetsarath OT" w:hint="cs"/>
          <w:sz w:val="24"/>
          <w:szCs w:val="24"/>
          <w:cs/>
          <w:lang w:eastAsia="fr-FR"/>
        </w:rPr>
        <w:t xml:space="preserve">, </w:t>
      </w:r>
      <w:r>
        <w:rPr>
          <w:rFonts w:ascii="Phetsarath OT" w:eastAsia="Times New Roman" w:hAnsi="Phetsarath OT" w:cs="Phetsarath OT" w:hint="cs"/>
          <w:sz w:val="24"/>
          <w:szCs w:val="24"/>
          <w:cs/>
          <w:lang w:eastAsia="fr-FR" w:bidi="lo-LA"/>
        </w:rPr>
        <w:t>ວຽກງານສົ່ງເສີມບົດບາດຍິງ</w:t>
      </w:r>
      <w:r>
        <w:rPr>
          <w:rFonts w:ascii="Phetsarath OT" w:eastAsia="Times New Roman" w:hAnsi="Phetsarath OT" w:cs="Phetsarath OT" w:hint="cs"/>
          <w:sz w:val="24"/>
          <w:szCs w:val="24"/>
          <w:cs/>
          <w:lang w:eastAsia="fr-FR"/>
        </w:rPr>
        <w:t>-</w:t>
      </w:r>
      <w:r>
        <w:rPr>
          <w:rFonts w:ascii="Phetsarath OT" w:eastAsia="Times New Roman" w:hAnsi="Phetsarath OT" w:cs="Phetsarath OT" w:hint="cs"/>
          <w:sz w:val="24"/>
          <w:szCs w:val="24"/>
          <w:cs/>
          <w:lang w:eastAsia="fr-FR" w:bidi="lo-LA"/>
        </w:rPr>
        <w:t>ຊາຍ</w:t>
      </w:r>
      <w:r>
        <w:rPr>
          <w:rFonts w:ascii="Phetsarath OT" w:eastAsia="Times New Roman" w:hAnsi="Phetsarath OT" w:cs="Phetsarath OT" w:hint="cs"/>
          <w:sz w:val="24"/>
          <w:szCs w:val="24"/>
          <w:cs/>
          <w:lang w:eastAsia="fr-FR"/>
        </w:rPr>
        <w:t xml:space="preserve"> </w:t>
      </w:r>
      <w:r>
        <w:rPr>
          <w:rFonts w:ascii="Phetsarath OT" w:eastAsia="Times New Roman" w:hAnsi="Phetsarath OT" w:cs="Phetsarath OT" w:hint="cs"/>
          <w:sz w:val="24"/>
          <w:szCs w:val="24"/>
          <w:cs/>
          <w:lang w:eastAsia="fr-FR" w:bidi="lo-LA"/>
        </w:rPr>
        <w:t>ແລະ</w:t>
      </w:r>
      <w:r>
        <w:rPr>
          <w:rFonts w:ascii="Phetsarath OT" w:eastAsia="Times New Roman" w:hAnsi="Phetsarath OT" w:cs="Phetsarath OT" w:hint="cs"/>
          <w:sz w:val="24"/>
          <w:szCs w:val="24"/>
          <w:cs/>
          <w:lang w:eastAsia="fr-FR"/>
        </w:rPr>
        <w:t xml:space="preserve"> </w:t>
      </w:r>
      <w:r>
        <w:rPr>
          <w:rFonts w:ascii="Phetsarath OT" w:eastAsia="Times New Roman" w:hAnsi="Phetsarath OT" w:cs="Phetsarath OT" w:hint="cs"/>
          <w:sz w:val="24"/>
          <w:szCs w:val="24"/>
          <w:cs/>
          <w:lang w:eastAsia="fr-FR" w:bidi="lo-LA"/>
        </w:rPr>
        <w:t>ການມີສ່ວນຮ່ວມຂອງກຸ່ມຜູ້ດ້ອຍໂອກາດ</w:t>
      </w:r>
      <w:r>
        <w:rPr>
          <w:rFonts w:ascii="Phetsarath OT" w:eastAsia="Times New Roman" w:hAnsi="Phetsarath OT" w:cs="Phetsarath OT" w:hint="cs"/>
          <w:sz w:val="24"/>
          <w:szCs w:val="24"/>
          <w:cs/>
          <w:lang w:eastAsia="fr-FR"/>
        </w:rPr>
        <w:t xml:space="preserve"> </w:t>
      </w:r>
      <w:r>
        <w:rPr>
          <w:rFonts w:ascii="Phetsarath OT" w:eastAsia="Times New Roman" w:hAnsi="Phetsarath OT" w:cs="Phetsarath OT" w:hint="cs"/>
          <w:sz w:val="24"/>
          <w:szCs w:val="24"/>
          <w:cs/>
          <w:lang w:eastAsia="fr-FR" w:bidi="lo-LA"/>
        </w:rPr>
        <w:t>ທີ່ຈະນໍາໄປຈັດຕັ້ງປະຕິ ບັດຢູ່ໃນປີ 2019. ນອກຈາກນັ້ນ ຜູ້ເຂົ້າຮ່ວມກອງປະຊຸມຍັງໄດ້ຮັບກຽດ ຈາກຜູ້ຕາງໜ້າທະນາຄານໂລກ, ອົງການຮ່ວມມືເພື່ອການພັດທະນາຂອງປະເທດສະວິດເຊີແລນ ແລະ ຜູ້ຕາງໜ້າສະຫະພັນແມ່ຍິງ</w:t>
      </w:r>
      <w:r w:rsidRPr="00207213">
        <w:rPr>
          <w:rFonts w:ascii="Phetsarath OT" w:eastAsia="Times New Roman" w:hAnsi="Phetsarath OT" w:cs="Phetsarath OT" w:hint="cs"/>
          <w:sz w:val="24"/>
          <w:szCs w:val="24"/>
          <w:cs/>
          <w:lang w:eastAsia="fr-FR" w:bidi="lo-LA"/>
        </w:rPr>
        <w:t>ສູນກາງ ບັນຍາຍໃຫ້ຄວາມຮູ້ໃນຫົວຂໍ້ຕ່າງ</w:t>
      </w:r>
      <w:r>
        <w:rPr>
          <w:rFonts w:ascii="Phetsarath OT" w:eastAsia="Times New Roman" w:hAnsi="Phetsarath OT" w:cs="Phetsarath OT" w:hint="cs"/>
          <w:sz w:val="24"/>
          <w:szCs w:val="24"/>
          <w:cs/>
          <w:lang w:eastAsia="fr-FR" w:bidi="lo-LA"/>
        </w:rPr>
        <w:t xml:space="preserve">ໆ </w:t>
      </w:r>
      <w:r w:rsidRPr="00207213">
        <w:rPr>
          <w:rFonts w:ascii="Phetsarath OT" w:eastAsia="Times New Roman" w:hAnsi="Phetsarath OT" w:cs="Phetsarath OT" w:hint="cs"/>
          <w:sz w:val="24"/>
          <w:szCs w:val="24"/>
          <w:cs/>
          <w:lang w:eastAsia="fr-FR" w:bidi="lo-LA"/>
        </w:rPr>
        <w:t xml:space="preserve"> ແລະ ພິເສດຜູ້ເຂົ້າຮວ່ມກອງປະຊຸມ ໄດ້ໄປ</w:t>
      </w:r>
      <w:r w:rsidRPr="00207213">
        <w:rPr>
          <w:rFonts w:ascii="Phetsarath OT" w:eastAsia="Times New Roman" w:hAnsi="Phetsarath OT" w:cs="Phetsarath OT" w:hint="eastAsia"/>
          <w:sz w:val="24"/>
          <w:szCs w:val="24"/>
          <w:cs/>
          <w:lang w:eastAsia="fr-FR" w:bidi="lo-LA"/>
        </w:rPr>
        <w:t>ທັດສະນະສຶກສາ</w:t>
      </w:r>
      <w:r w:rsidRPr="00207213">
        <w:rPr>
          <w:rFonts w:ascii="Phetsarath OT" w:eastAsia="Times New Roman" w:hAnsi="Phetsarath OT" w:cs="Phetsarath OT" w:hint="cs"/>
          <w:sz w:val="24"/>
          <w:szCs w:val="24"/>
          <w:cs/>
          <w:lang w:eastAsia="fr-FR" w:bidi="lo-LA"/>
        </w:rPr>
        <w:t xml:space="preserve"> ຮຽນຮູ້ກ່ຽວກັບ</w:t>
      </w:r>
      <w:r w:rsidRPr="00207213">
        <w:rPr>
          <w:rFonts w:ascii="Phetsarath OT" w:eastAsia="Times New Roman" w:hAnsi="Phetsarath OT" w:cs="Phetsarath OT" w:hint="eastAsia"/>
          <w:sz w:val="24"/>
          <w:szCs w:val="24"/>
          <w:cs/>
          <w:lang w:eastAsia="fr-FR" w:bidi="lo-LA"/>
        </w:rPr>
        <w:t>ວິທີການພັດທະນາບ້ານ</w:t>
      </w:r>
      <w:r>
        <w:rPr>
          <w:rFonts w:ascii="Phetsarath OT" w:eastAsia="Times New Roman" w:hAnsi="Phetsarath OT" w:cs="Phetsarath OT" w:hint="cs"/>
          <w:sz w:val="24"/>
          <w:szCs w:val="24"/>
          <w:cs/>
          <w:lang w:eastAsia="fr-FR" w:bidi="lo-LA"/>
        </w:rPr>
        <w:t xml:space="preserve"> </w:t>
      </w:r>
      <w:r w:rsidRPr="00207213">
        <w:rPr>
          <w:rFonts w:ascii="Phetsarath OT" w:eastAsia="Times New Roman" w:hAnsi="Phetsarath OT" w:cs="Phetsarath OT" w:hint="eastAsia"/>
          <w:sz w:val="24"/>
          <w:szCs w:val="24"/>
          <w:cs/>
          <w:lang w:eastAsia="fr-FR" w:bidi="lo-LA"/>
        </w:rPr>
        <w:t xml:space="preserve">ໃໝ່ ຫຼື </w:t>
      </w:r>
      <w:r>
        <w:rPr>
          <w:rFonts w:ascii="Phetsarath OT" w:eastAsia="Times New Roman" w:hAnsi="Phetsarath OT" w:cs="Phetsarath OT" w:hint="eastAsia"/>
          <w:sz w:val="24"/>
          <w:szCs w:val="24"/>
          <w:cs/>
          <w:lang w:eastAsia="fr-FR" w:bidi="lo-LA"/>
        </w:rPr>
        <w:t>ແຊ</w:t>
      </w:r>
      <w:r>
        <w:rPr>
          <w:rFonts w:ascii="Phetsarath OT" w:eastAsia="Times New Roman" w:hAnsi="Phetsarath OT" w:cs="Phetsarath OT" w:hint="cs"/>
          <w:sz w:val="24"/>
          <w:szCs w:val="24"/>
          <w:cs/>
          <w:lang w:eastAsia="fr-FR" w:bidi="lo-LA"/>
        </w:rPr>
        <w:t>ວນ</w:t>
      </w:r>
      <w:r>
        <w:rPr>
          <w:rFonts w:ascii="Phetsarath OT" w:eastAsia="Times New Roman" w:hAnsi="Phetsarath OT" w:cs="Phetsarath OT" w:hint="eastAsia"/>
          <w:sz w:val="24"/>
          <w:szCs w:val="24"/>
          <w:cs/>
          <w:lang w:eastAsia="fr-FR" w:bidi="lo-LA"/>
        </w:rPr>
        <w:t>ອ</w:t>
      </w:r>
      <w:r>
        <w:rPr>
          <w:rFonts w:ascii="Phetsarath OT" w:eastAsia="Times New Roman" w:hAnsi="Phetsarath OT" w:cs="Phetsarath OT" w:hint="cs"/>
          <w:sz w:val="24"/>
          <w:szCs w:val="24"/>
          <w:cs/>
          <w:lang w:eastAsia="fr-FR" w:bidi="lo-LA"/>
        </w:rPr>
        <w:t>ຸນດົງ</w:t>
      </w:r>
      <w:r w:rsidRPr="00207213">
        <w:rPr>
          <w:rFonts w:ascii="Phetsarath OT" w:eastAsia="Times New Roman" w:hAnsi="Phetsarath OT" w:cs="Phetsarath OT" w:hint="eastAsia"/>
          <w:sz w:val="24"/>
          <w:szCs w:val="24"/>
          <w:cs/>
          <w:lang w:eastAsia="fr-FR" w:bidi="lo-LA"/>
        </w:rPr>
        <w:t xml:space="preserve"> ທີ່ບ້ານແອກຊ້າງ</w:t>
      </w:r>
      <w:r w:rsidRPr="00207213">
        <w:rPr>
          <w:rFonts w:ascii="Phetsarath OT" w:eastAsia="Times New Roman" w:hAnsi="Phetsarath OT" w:cs="Phetsarath OT" w:hint="cs"/>
          <w:sz w:val="24"/>
          <w:szCs w:val="24"/>
          <w:cs/>
          <w:lang w:eastAsia="fr-FR" w:bidi="lo-LA"/>
        </w:rPr>
        <w:t xml:space="preserve"> ເມືອງໂພນໂຮງ ແຂວງວຽງຈັນ</w:t>
      </w:r>
      <w:r>
        <w:rPr>
          <w:rFonts w:ascii="Phetsarath OT" w:eastAsia="Times New Roman" w:hAnsi="Phetsarath OT" w:cs="Phetsarath OT" w:hint="cs"/>
          <w:sz w:val="24"/>
          <w:szCs w:val="24"/>
          <w:cs/>
          <w:lang w:eastAsia="fr-FR" w:bidi="lo-LA"/>
        </w:rPr>
        <w:t xml:space="preserve"> </w:t>
      </w:r>
      <w:r w:rsidRPr="00207213">
        <w:rPr>
          <w:rFonts w:ascii="Phetsarath OT" w:eastAsia="Times New Roman" w:hAnsi="Phetsarath OT" w:cs="Phetsarath OT" w:hint="cs"/>
          <w:sz w:val="24"/>
          <w:szCs w:val="24"/>
          <w:cs/>
          <w:lang w:eastAsia="fr-FR" w:bidi="lo-LA"/>
        </w:rPr>
        <w:t>ບ້ານເປົ້າໝາຍທົດລອງ ຂອງສູນຝຶກອົບຮົມ</w:t>
      </w:r>
      <w:r>
        <w:rPr>
          <w:rFonts w:ascii="Phetsarath OT" w:eastAsia="Times New Roman" w:hAnsi="Phetsarath OT" w:cs="Phetsarath OT" w:hint="cs"/>
          <w:sz w:val="24"/>
          <w:szCs w:val="24"/>
          <w:cs/>
          <w:lang w:eastAsia="fr-FR" w:bidi="lo-LA"/>
        </w:rPr>
        <w:t>ເຕັກນິກ</w:t>
      </w:r>
      <w:r w:rsidRPr="00207213">
        <w:rPr>
          <w:rFonts w:ascii="Phetsarath OT" w:eastAsia="Times New Roman" w:hAnsi="Phetsarath OT" w:cs="Phetsarath OT" w:hint="cs"/>
          <w:sz w:val="24"/>
          <w:szCs w:val="24"/>
          <w:cs/>
          <w:lang w:eastAsia="fr-FR" w:bidi="lo-LA"/>
        </w:rPr>
        <w:t>ກະສິກຳ ແລະ ພັດທະນາຊົນນະບົດ ລາວ-ເກົາ</w:t>
      </w:r>
      <w:r>
        <w:rPr>
          <w:rFonts w:ascii="Phetsarath OT" w:eastAsia="Times New Roman" w:hAnsi="Phetsarath OT" w:cs="Phetsarath OT" w:hint="cs"/>
          <w:sz w:val="24"/>
          <w:szCs w:val="24"/>
          <w:cs/>
          <w:lang w:eastAsia="fr-FR" w:bidi="lo-LA"/>
        </w:rPr>
        <w:t>ຫຼີ</w:t>
      </w:r>
      <w:r w:rsidRPr="00207213">
        <w:rPr>
          <w:rFonts w:ascii="Phetsarath OT" w:eastAsia="Times New Roman" w:hAnsi="Phetsarath OT" w:cs="Phetsarath OT" w:hint="cs"/>
          <w:sz w:val="24"/>
          <w:szCs w:val="24"/>
          <w:cs/>
          <w:lang w:eastAsia="fr-FR" w:bidi="lo-LA"/>
        </w:rPr>
        <w:t>, ກະຊວງກະສິກຳ ແລະ ປ່າໄມ້.</w:t>
      </w:r>
      <w:r>
        <w:rPr>
          <w:rFonts w:ascii="Phetsarath OT" w:eastAsia="Times New Roman" w:hAnsi="Phetsarath OT" w:cs="Phetsarath OT" w:hint="cs"/>
          <w:sz w:val="24"/>
          <w:szCs w:val="24"/>
          <w:cs/>
          <w:lang w:eastAsia="fr-FR" w:bidi="lo-LA"/>
        </w:rPr>
        <w:t xml:space="preserve"> </w:t>
      </w:r>
    </w:p>
    <w:p w:rsidR="006B78B7" w:rsidRPr="00E77A2A" w:rsidRDefault="006B78B7" w:rsidP="006B78B7">
      <w:pPr>
        <w:spacing w:line="240" w:lineRule="auto"/>
        <w:ind w:left="57" w:right="57"/>
        <w:contextualSpacing/>
        <w:rPr>
          <w:rFonts w:ascii="Phetsarath OT" w:eastAsia="Times New Roman" w:hAnsi="Phetsarath OT" w:cs="Phetsarath OT"/>
          <w:sz w:val="10"/>
          <w:szCs w:val="10"/>
          <w:lang w:eastAsia="fr-FR" w:bidi="lo-LA"/>
        </w:rPr>
      </w:pPr>
    </w:p>
    <w:p w:rsidR="003D7AE3" w:rsidRDefault="003D7AE3" w:rsidP="005C5BD9">
      <w:pPr>
        <w:tabs>
          <w:tab w:val="left" w:pos="5850"/>
        </w:tabs>
        <w:spacing w:line="240" w:lineRule="auto"/>
        <w:ind w:left="0" w:right="57"/>
        <w:rPr>
          <w:rFonts w:ascii="Phetsarath OT" w:hAnsi="Phetsarath OT" w:cs="Phetsarath OT" w:hint="cs"/>
          <w:szCs w:val="24"/>
          <w:lang w:eastAsia="fr-FR" w:bidi="lo-LA"/>
        </w:rPr>
      </w:pPr>
    </w:p>
    <w:p w:rsidR="00AB5C83" w:rsidRPr="003D7AE3" w:rsidRDefault="00785652" w:rsidP="003D7AE3">
      <w:pPr>
        <w:tabs>
          <w:tab w:val="left" w:pos="5850"/>
        </w:tabs>
        <w:spacing w:line="240" w:lineRule="auto"/>
        <w:ind w:left="0" w:right="57"/>
        <w:rPr>
          <w:rFonts w:ascii="Phetsarath OT" w:eastAsia="Phetsarath OT" w:hAnsi="Phetsarath OT" w:cs="Phetsarath OT"/>
          <w:b/>
          <w:bCs/>
          <w:color w:val="E36C0A" w:themeColor="accent6" w:themeShade="BF"/>
          <w:sz w:val="26"/>
          <w:szCs w:val="26"/>
          <w:lang w:bidi="lo-LA"/>
        </w:rPr>
      </w:pPr>
      <w:r>
        <w:rPr>
          <w:rFonts w:ascii="Phetsarath OT" w:hAnsi="Phetsarath OT" w:cs="Phetsarath OT" w:hint="cs"/>
          <w:szCs w:val="24"/>
          <w:cs/>
          <w:lang w:eastAsia="fr-FR" w:bidi="lo-LA"/>
        </w:rPr>
        <w:t xml:space="preserve">ຜ່ານການຈັດຕັ້ງປະຕິບັດໃນ </w:t>
      </w:r>
      <w:r>
        <w:rPr>
          <w:rFonts w:ascii="Phetsarath OT" w:hAnsi="Phetsarath OT" w:cs="Phetsarath OT" w:hint="cs"/>
          <w:szCs w:val="24"/>
          <w:cs/>
          <w:lang w:eastAsia="fr-FR" w:bidi="lo-LA"/>
        </w:rPr>
        <w:t>ຮອບວຽນທີ 15</w:t>
      </w:r>
      <w:r>
        <w:rPr>
          <w:rFonts w:ascii="Phetsarath OT" w:hAnsi="Phetsarath OT" w:cs="Phetsarath OT"/>
          <w:szCs w:val="24"/>
          <w:lang w:eastAsia="fr-FR" w:bidi="lo-LA"/>
        </w:rPr>
        <w:t xml:space="preserve"> </w:t>
      </w:r>
      <w:r>
        <w:rPr>
          <w:rFonts w:ascii="Phetsarath OT" w:hAnsi="Phetsarath OT" w:cs="Phetsarath OT" w:hint="cs"/>
          <w:szCs w:val="24"/>
          <w:cs/>
          <w:lang w:eastAsia="fr-FR" w:bidi="lo-LA"/>
        </w:rPr>
        <w:t xml:space="preserve">ຜ່ານມາ </w:t>
      </w:r>
      <w:bookmarkStart w:id="0" w:name="_GoBack"/>
      <w:bookmarkEnd w:id="0"/>
      <w:r w:rsidR="003D7AE3" w:rsidRPr="005C5BD9">
        <w:rPr>
          <w:rFonts w:ascii="Phetsarath OT" w:hAnsi="Phetsarath OT" w:cs="Phetsarath OT" w:hint="cs"/>
          <w:szCs w:val="24"/>
          <w:cs/>
          <w:lang w:eastAsia="fr-FR" w:bidi="lo-LA"/>
        </w:rPr>
        <w:t>ໂດຍລວມແລ້ວ</w:t>
      </w:r>
      <w:r w:rsidR="003D7AE3" w:rsidRPr="005C5BD9">
        <w:rPr>
          <w:rFonts w:ascii="Phetsarath OT" w:hAnsi="Phetsarath OT" w:cs="Phetsarath OT"/>
          <w:szCs w:val="24"/>
          <w:cs/>
          <w:lang w:eastAsia="fr-FR" w:bidi="lo-LA"/>
        </w:rPr>
        <w:t xml:space="preserve"> </w:t>
      </w:r>
      <w:r w:rsidR="006B78B7" w:rsidRPr="005C5BD9">
        <w:rPr>
          <w:rFonts w:ascii="Phetsarath OT" w:hAnsi="Phetsarath OT" w:cs="Phetsarath OT" w:hint="cs"/>
          <w:szCs w:val="24"/>
          <w:cs/>
          <w:lang w:eastAsia="fr-FR" w:bidi="lo-LA"/>
        </w:rPr>
        <w:t>ຜູ້ໃຫ້ທືນຕີລາຄາວ່າ</w:t>
      </w:r>
      <w:r w:rsidR="006B78B7" w:rsidRPr="005C5BD9">
        <w:rPr>
          <w:rFonts w:ascii="Phetsarath OT" w:hAnsi="Phetsarath OT" w:cs="Phetsarath OT"/>
          <w:szCs w:val="24"/>
          <w:cs/>
          <w:lang w:eastAsia="fr-FR" w:bidi="lo-LA"/>
        </w:rPr>
        <w:t xml:space="preserve"> </w:t>
      </w:r>
      <w:r w:rsidR="006B78B7" w:rsidRPr="005C5BD9">
        <w:rPr>
          <w:rFonts w:ascii="Phetsarath OT" w:hAnsi="Phetsarath OT" w:cs="Phetsarath OT" w:hint="cs"/>
          <w:szCs w:val="24"/>
          <w:cs/>
          <w:lang w:eastAsia="fr-FR" w:bidi="lo-LA"/>
        </w:rPr>
        <w:t>ການຈັດຕັ້ງປະຕິບັດ</w:t>
      </w:r>
      <w:r w:rsidR="006B78B7" w:rsidRPr="005C5BD9">
        <w:rPr>
          <w:rFonts w:ascii="Phetsarath OT" w:hAnsi="Phetsarath OT" w:cs="Phetsarath OT"/>
          <w:szCs w:val="24"/>
          <w:cs/>
          <w:lang w:eastAsia="fr-FR" w:bidi="lo-LA"/>
        </w:rPr>
        <w:t xml:space="preserve"> </w:t>
      </w:r>
      <w:r w:rsidR="006B78B7" w:rsidRPr="005C5BD9">
        <w:rPr>
          <w:rFonts w:ascii="Phetsarath OT" w:hAnsi="Phetsarath OT" w:cs="Phetsarath OT" w:hint="cs"/>
          <w:szCs w:val="24"/>
          <w:cs/>
          <w:lang w:eastAsia="fr-FR" w:bidi="lo-LA"/>
        </w:rPr>
        <w:t>ວຽກງານປ້ອງກັນຜົນກະທົບ</w:t>
      </w:r>
      <w:r w:rsidR="006B78B7" w:rsidRPr="005C5BD9">
        <w:rPr>
          <w:rFonts w:ascii="Phetsarath OT" w:hAnsi="Phetsarath OT" w:cs="Phetsarath OT"/>
          <w:szCs w:val="24"/>
          <w:cs/>
          <w:lang w:eastAsia="fr-FR" w:bidi="lo-LA"/>
        </w:rPr>
        <w:t xml:space="preserve"> </w:t>
      </w:r>
      <w:r w:rsidR="006B78B7" w:rsidRPr="005C5BD9">
        <w:rPr>
          <w:rFonts w:ascii="Phetsarath OT" w:hAnsi="Phetsarath OT" w:cs="Phetsarath OT" w:hint="cs"/>
          <w:szCs w:val="24"/>
          <w:cs/>
          <w:lang w:eastAsia="fr-FR" w:bidi="lo-LA"/>
        </w:rPr>
        <w:t>ແມ່ນມີຄວາມເພີ່ງພໍໃຈ</w:t>
      </w:r>
      <w:r w:rsidR="006B78B7" w:rsidRPr="005C5BD9">
        <w:rPr>
          <w:rFonts w:ascii="Phetsarath OT" w:hAnsi="Phetsarath OT" w:cs="Phetsarath OT"/>
          <w:szCs w:val="24"/>
          <w:lang w:eastAsia="fr-FR" w:bidi="lo-LA"/>
        </w:rPr>
        <w:t>,</w:t>
      </w:r>
      <w:r w:rsidR="006B78B7" w:rsidRPr="005C5BD9">
        <w:rPr>
          <w:rFonts w:ascii="Phetsarath OT" w:hAnsi="Phetsarath OT" w:cs="Phetsarath OT"/>
          <w:szCs w:val="24"/>
          <w:cs/>
          <w:lang w:eastAsia="fr-FR" w:bidi="lo-LA"/>
        </w:rPr>
        <w:t xml:space="preserve"> ບໍ່ມີອັນໃດທີ່ເປັນບັນຫາໃຫ່ຍ ສ່ວນບັນຫາການກະທົບຕໍ່ທີ່ດິນ ແລະ </w:t>
      </w:r>
      <w:r w:rsidR="006B78B7" w:rsidRPr="005C5BD9">
        <w:rPr>
          <w:rFonts w:ascii="Phetsarath OT" w:hAnsi="Phetsarath OT" w:cs="Phetsarath OT" w:hint="cs"/>
          <w:szCs w:val="24"/>
          <w:cs/>
          <w:lang w:eastAsia="fr-FR" w:bidi="lo-LA"/>
        </w:rPr>
        <w:t>ຊັບສິນຂອງຊຸມຊົນ</w:t>
      </w:r>
      <w:r w:rsidR="006B78B7" w:rsidRPr="005C5BD9">
        <w:rPr>
          <w:rFonts w:ascii="Phetsarath OT" w:hAnsi="Phetsarath OT" w:cs="Phetsarath OT"/>
          <w:szCs w:val="24"/>
          <w:cs/>
          <w:lang w:eastAsia="fr-FR" w:bidi="lo-LA"/>
        </w:rPr>
        <w:t xml:space="preserve"> ຈາກການຈັດຕັ້ງປະຕິບັດໂຄງການຍ່ອຍ ແມ່ນໄດ້ມີການເຮັດເອກະສານຄັກແນ່</w:t>
      </w:r>
      <w:r w:rsidR="006B78B7" w:rsidRPr="005C5BD9">
        <w:rPr>
          <w:rFonts w:ascii="Phetsarath OT" w:hAnsi="Phetsarath OT" w:cs="Phetsarath OT"/>
          <w:szCs w:val="24"/>
          <w:lang w:eastAsia="fr-FR" w:bidi="lo-LA"/>
        </w:rPr>
        <w:t>,</w:t>
      </w:r>
      <w:r w:rsidR="006B78B7" w:rsidRPr="005C5BD9">
        <w:rPr>
          <w:rFonts w:ascii="Phetsarath OT" w:hAnsi="Phetsarath OT" w:cs="Phetsarath OT"/>
          <w:szCs w:val="24"/>
          <w:cs/>
          <w:lang w:eastAsia="fr-FR" w:bidi="lo-LA"/>
        </w:rPr>
        <w:t xml:space="preserve"> ພ້ອມກັນນັ້ນໄດ້ມີການສືບຕໍ່ຝຶກອົບຮົມໃຫ້ແກ່ຜູ້ປະສານງານກຸ່ມບ້ານ</w:t>
      </w:r>
      <w:r w:rsidR="006B78B7" w:rsidRPr="005C5BD9">
        <w:rPr>
          <w:rFonts w:ascii="Phetsarath OT" w:hAnsi="Phetsarath OT" w:cs="Phetsarath OT"/>
          <w:szCs w:val="24"/>
          <w:lang w:eastAsia="fr-FR" w:bidi="lo-LA"/>
        </w:rPr>
        <w:t>,</w:t>
      </w:r>
      <w:r w:rsidR="006B78B7" w:rsidRPr="005C5BD9">
        <w:rPr>
          <w:rFonts w:ascii="Phetsarath OT" w:hAnsi="Phetsarath OT" w:cs="Phetsarath OT"/>
          <w:szCs w:val="24"/>
          <w:cs/>
          <w:lang w:eastAsia="fr-FR" w:bidi="lo-LA"/>
        </w:rPr>
        <w:t xml:space="preserve"> ທີມງານຈັດຕັ້ງປະຕິບັດຂັ້ນບ້ານ (</w:t>
      </w:r>
      <w:r w:rsidR="006B78B7" w:rsidRPr="005C5BD9">
        <w:rPr>
          <w:rFonts w:ascii="Phetsarath OT" w:hAnsi="Phetsarath OT" w:cs="Phetsarath OT"/>
          <w:szCs w:val="24"/>
          <w:lang w:eastAsia="fr-FR" w:bidi="lo-LA"/>
        </w:rPr>
        <w:t>VIT</w:t>
      </w:r>
      <w:r w:rsidR="006B78B7" w:rsidRPr="005C5BD9">
        <w:rPr>
          <w:rFonts w:ascii="Phetsarath OT" w:hAnsi="Phetsarath OT" w:cs="Phetsarath OT"/>
          <w:szCs w:val="24"/>
          <w:cs/>
          <w:lang w:eastAsia="fr-FR" w:bidi="lo-LA"/>
        </w:rPr>
        <w:t xml:space="preserve">)  ແລະ ສ້າງຄວາມເຂັ້ມແຂງໃຫ້ແກ່ກົນໄກສະແດງຄໍາຄິດຄໍາເຫັນ ແລະ ແກ້ໄຂບັນຫາ </w:t>
      </w:r>
      <w:r w:rsidR="006B78B7" w:rsidRPr="005C5BD9">
        <w:rPr>
          <w:rFonts w:ascii="Phetsarath OT" w:hAnsi="Phetsarath OT" w:cs="Phetsarath OT"/>
          <w:szCs w:val="24"/>
          <w:lang w:eastAsia="fr-FR" w:bidi="lo-LA"/>
        </w:rPr>
        <w:t>(FRM)</w:t>
      </w:r>
      <w:r w:rsidR="006B78B7" w:rsidRPr="005C5BD9">
        <w:rPr>
          <w:rFonts w:ascii="Phetsarath OT" w:hAnsi="Phetsarath OT" w:cs="Phetsarath OT" w:hint="cs"/>
          <w:szCs w:val="24"/>
          <w:cs/>
          <w:lang w:eastAsia="fr-FR" w:bidi="lo-LA"/>
        </w:rPr>
        <w:t>;</w:t>
      </w:r>
      <w:r w:rsidR="003D7AE3">
        <w:rPr>
          <w:rFonts w:ascii="Phetsarath OT" w:eastAsia="Phetsarath OT" w:hAnsi="Phetsarath OT" w:cs="Phetsarath OT" w:hint="cs"/>
          <w:b/>
          <w:bCs/>
          <w:color w:val="E36C0A" w:themeColor="accent6" w:themeShade="BF"/>
          <w:sz w:val="26"/>
          <w:szCs w:val="26"/>
          <w:cs/>
          <w:lang w:bidi="lo-LA"/>
        </w:rPr>
        <w:t xml:space="preserve"> </w:t>
      </w:r>
      <w:r w:rsidR="006B78B7">
        <w:rPr>
          <w:rFonts w:ascii="Phetsarath OT" w:hAnsi="Phetsarath OT" w:cs="Phetsarath OT" w:hint="cs"/>
          <w:szCs w:val="24"/>
          <w:cs/>
          <w:lang w:eastAsia="fr-FR" w:bidi="lo-LA"/>
        </w:rPr>
        <w:t xml:space="preserve">ມີ 28 ໂຄງການຍ່ອຍ ໃນທັງໝົດ 335 </w:t>
      </w:r>
      <w:r w:rsidR="006B78B7" w:rsidRPr="00CB4280">
        <w:rPr>
          <w:rFonts w:ascii="Phetsarath OT" w:hAnsi="Phetsarath OT" w:cs="Phetsarath OT" w:hint="cs"/>
          <w:szCs w:val="24"/>
          <w:cs/>
          <w:lang w:eastAsia="fr-FR" w:bidi="lo-LA"/>
        </w:rPr>
        <w:t>ໂຄງການຍ່ອຍ</w:t>
      </w:r>
      <w:r w:rsidR="006B78B7">
        <w:rPr>
          <w:rFonts w:ascii="Phetsarath OT" w:hAnsi="Phetsarath OT" w:cs="Phetsarath OT" w:hint="cs"/>
          <w:szCs w:val="24"/>
          <w:cs/>
          <w:lang w:eastAsia="fr-FR" w:bidi="lo-LA"/>
        </w:rPr>
        <w:t xml:space="preserve"> ທີ່ໄດ້ຈັດຕັ້ງປະຕິບັດໃນຮອບວຽນ 15 ໄດ້ສົ່ງຜົນກະທົບເລັກນ້ອຍ ຕໍ່</w:t>
      </w:r>
      <w:r w:rsidR="006B78B7" w:rsidRPr="00CB4280">
        <w:rPr>
          <w:rFonts w:ascii="Phetsarath OT" w:hAnsi="Phetsarath OT" w:cs="Phetsarath OT"/>
          <w:szCs w:val="24"/>
          <w:cs/>
          <w:lang w:eastAsia="fr-FR" w:bidi="lo-LA"/>
        </w:rPr>
        <w:t xml:space="preserve"> </w:t>
      </w:r>
      <w:r w:rsidR="006B78B7" w:rsidRPr="00E4521F">
        <w:rPr>
          <w:rFonts w:cs="Times New Roman"/>
          <w:szCs w:val="24"/>
          <w:cs/>
          <w:lang w:eastAsia="fr-FR"/>
        </w:rPr>
        <w:t>15</w:t>
      </w:r>
      <w:r w:rsidR="006B78B7" w:rsidRPr="00E4521F">
        <w:rPr>
          <w:rFonts w:cs="Times New Roman"/>
          <w:szCs w:val="24"/>
          <w:cs/>
          <w:lang w:eastAsia="fr-FR" w:bidi="lo-LA"/>
        </w:rPr>
        <w:t>3</w:t>
      </w:r>
      <w:r w:rsidR="006B78B7" w:rsidRPr="00E4521F">
        <w:rPr>
          <w:rFonts w:cs="Times New Roman"/>
          <w:szCs w:val="24"/>
          <w:cs/>
          <w:lang w:eastAsia="fr-FR"/>
        </w:rPr>
        <w:t xml:space="preserve"> </w:t>
      </w:r>
      <w:r w:rsidR="006B78B7" w:rsidRPr="00CB4280">
        <w:rPr>
          <w:rFonts w:ascii="Phetsarath OT" w:hAnsi="Phetsarath OT" w:cs="Phetsarath OT"/>
          <w:szCs w:val="24"/>
          <w:cs/>
          <w:lang w:eastAsia="fr-FR" w:bidi="lo-LA"/>
        </w:rPr>
        <w:t>ຄອບຄົວ</w:t>
      </w:r>
      <w:r w:rsidR="006B78B7">
        <w:rPr>
          <w:rFonts w:ascii="Phetsarath OT" w:hAnsi="Phetsarath OT" w:cs="Phetsarath OT" w:hint="cs"/>
          <w:szCs w:val="24"/>
          <w:cs/>
          <w:lang w:eastAsia="fr-FR" w:bidi="lo-LA"/>
        </w:rPr>
        <w:t xml:space="preserve"> ແຕ່ບໍ່ເກີນ 5% ຂອງທີ່ດິນ ຫຼື ຊັບສິນແຕ່ລະຄອບຄົວ, ລວມເນື້ອທີ່</w:t>
      </w:r>
      <w:r w:rsidR="006B78B7" w:rsidRPr="00CB4280">
        <w:rPr>
          <w:rFonts w:ascii="Phetsarath OT" w:hAnsi="Phetsarath OT" w:cs="Phetsarath OT"/>
          <w:szCs w:val="24"/>
          <w:cs/>
          <w:lang w:eastAsia="fr-FR" w:bidi="lo-LA"/>
        </w:rPr>
        <w:t>ດິນ</w:t>
      </w:r>
      <w:r w:rsidR="006B78B7">
        <w:rPr>
          <w:rFonts w:ascii="Phetsarath OT" w:hAnsi="Phetsarath OT" w:cs="Phetsarath OT" w:hint="cs"/>
          <w:szCs w:val="24"/>
          <w:cs/>
          <w:lang w:eastAsia="fr-FR" w:bidi="lo-LA"/>
        </w:rPr>
        <w:t xml:space="preserve">ທັງໝົດທີ່ຖືກຜົນກະທົບມີ </w:t>
      </w:r>
      <w:r w:rsidR="006B78B7">
        <w:rPr>
          <w:rFonts w:cs="Times New Roman"/>
          <w:szCs w:val="24"/>
          <w:cs/>
          <w:lang w:eastAsia="fr-FR" w:bidi="lo-LA"/>
        </w:rPr>
        <w:t>5​</w:t>
      </w:r>
      <w:r w:rsidR="005C5BD9">
        <w:rPr>
          <w:rFonts w:cs="DokChampa" w:hint="cs"/>
          <w:szCs w:val="24"/>
          <w:cs/>
          <w:lang w:eastAsia="fr-FR" w:bidi="lo-LA"/>
        </w:rPr>
        <w:t>,</w:t>
      </w:r>
      <w:r w:rsidR="006B78B7" w:rsidRPr="00E4521F">
        <w:rPr>
          <w:rFonts w:cs="Times New Roman"/>
          <w:szCs w:val="24"/>
          <w:cs/>
          <w:lang w:eastAsia="fr-FR" w:bidi="lo-LA"/>
        </w:rPr>
        <w:t>414</w:t>
      </w:r>
      <w:r w:rsidR="006B78B7">
        <w:rPr>
          <w:rFonts w:ascii="Phetsarath OT" w:hAnsi="Phetsarath OT" w:cs="Phetsarath OT" w:hint="cs"/>
          <w:szCs w:val="24"/>
          <w:cs/>
          <w:lang w:eastAsia="fr-FR" w:bidi="lo-LA"/>
        </w:rPr>
        <w:t xml:space="preserve"> </w:t>
      </w:r>
      <w:r w:rsidR="006B78B7" w:rsidRPr="00CB4280">
        <w:rPr>
          <w:rFonts w:ascii="Phetsarath OT" w:hAnsi="Phetsarath OT" w:cs="Phetsarath OT" w:hint="cs"/>
          <w:szCs w:val="24"/>
          <w:cs/>
          <w:lang w:eastAsia="fr-FR" w:bidi="lo-LA"/>
        </w:rPr>
        <w:t xml:space="preserve">ຕາແມັດ </w:t>
      </w:r>
      <w:r w:rsidR="006B78B7">
        <w:rPr>
          <w:rFonts w:ascii="Phetsarath OT" w:hAnsi="Phetsarath OT" w:cs="Phetsarath OT" w:hint="cs"/>
          <w:szCs w:val="24"/>
          <w:cs/>
          <w:lang w:eastAsia="fr-FR" w:bidi="lo-LA"/>
        </w:rPr>
        <w:t xml:space="preserve">ໃນນັ້ນມີພຽງ </w:t>
      </w:r>
      <w:r w:rsidR="006B78B7" w:rsidRPr="00E4521F">
        <w:rPr>
          <w:rFonts w:cs="Times New Roman"/>
          <w:szCs w:val="24"/>
          <w:cs/>
          <w:lang w:eastAsia="fr-FR" w:bidi="lo-LA"/>
        </w:rPr>
        <w:t>1</w:t>
      </w:r>
      <w:r w:rsidR="006B78B7">
        <w:rPr>
          <w:rFonts w:ascii="Phetsarath OT" w:hAnsi="Phetsarath OT" w:cs="Phetsarath OT" w:hint="cs"/>
          <w:szCs w:val="24"/>
          <w:cs/>
          <w:lang w:eastAsia="fr-FR" w:bidi="lo-LA"/>
        </w:rPr>
        <w:t xml:space="preserve"> ຄອບຄົວຮຽກຮ້ອງໃຫ້ຊົດເຊີຍ</w:t>
      </w:r>
      <w:r w:rsidR="006B78B7">
        <w:rPr>
          <w:rFonts w:ascii="Phetsarath OT" w:hAnsi="Phetsarath OT" w:cs="Phetsarath OT"/>
          <w:szCs w:val="24"/>
          <w:lang w:eastAsia="fr-FR" w:bidi="lo-LA"/>
        </w:rPr>
        <w:t xml:space="preserve"> </w:t>
      </w:r>
      <w:r w:rsidR="006B78B7">
        <w:rPr>
          <w:rFonts w:ascii="Phetsarath OT" w:hAnsi="Phetsarath OT" w:cs="Phetsarath OT" w:hint="cs"/>
          <w:szCs w:val="24"/>
          <w:cs/>
          <w:lang w:eastAsia="fr-FR" w:bidi="lo-LA"/>
        </w:rPr>
        <w:t>(</w:t>
      </w:r>
      <w:r w:rsidR="006B78B7">
        <w:rPr>
          <w:rFonts w:ascii="Phetsarath OT" w:hAnsi="Phetsarath OT" w:cs="Phetsarath OT"/>
          <w:szCs w:val="24"/>
          <w:cs/>
          <w:lang w:eastAsia="fr-FR" w:bidi="lo-LA"/>
        </w:rPr>
        <w:t>ຄອບຄົວທ້າວຕູມ ແລະ ນາງ</w:t>
      </w:r>
      <w:r w:rsidR="006B78B7" w:rsidRPr="005965B6">
        <w:rPr>
          <w:rFonts w:ascii="Phetsarath OT" w:hAnsi="Phetsarath OT" w:cs="Phetsarath OT"/>
          <w:szCs w:val="24"/>
          <w:cs/>
          <w:lang w:eastAsia="fr-FR" w:bidi="lo-LA"/>
        </w:rPr>
        <w:t>ປັນ</w:t>
      </w:r>
      <w:r w:rsidR="003D7AE3">
        <w:rPr>
          <w:rFonts w:ascii="Phetsarath OT" w:hAnsi="Phetsarath OT" w:cs="Phetsarath OT" w:hint="cs"/>
          <w:szCs w:val="24"/>
          <w:cs/>
          <w:lang w:eastAsia="fr-FR" w:bidi="lo-LA"/>
        </w:rPr>
        <w:t xml:space="preserve"> ບ້ານສະ, </w:t>
      </w:r>
      <w:r w:rsidR="006B78B7">
        <w:rPr>
          <w:rFonts w:ascii="Phetsarath OT" w:hAnsi="Phetsarath OT" w:cs="Phetsarath OT" w:hint="cs"/>
          <w:szCs w:val="24"/>
          <w:cs/>
          <w:lang w:eastAsia="fr-FR" w:bidi="lo-LA"/>
        </w:rPr>
        <w:t>ກຸ່ມບ້ານສະ ເມືອງລອງ</w:t>
      </w:r>
      <w:r w:rsidR="003D7AE3">
        <w:rPr>
          <w:rFonts w:ascii="Phetsarath OT" w:hAnsi="Phetsarath OT" w:cs="Phetsarath OT" w:hint="cs"/>
          <w:szCs w:val="24"/>
          <w:cs/>
          <w:lang w:eastAsia="fr-FR" w:bidi="lo-LA"/>
        </w:rPr>
        <w:t xml:space="preserve"> ແຂວງຫຼວງນໍ້າທາ</w:t>
      </w:r>
      <w:r w:rsidR="006B78B7" w:rsidRPr="005965B6">
        <w:rPr>
          <w:rFonts w:ascii="Phetsarath OT" w:hAnsi="Phetsarath OT" w:cs="Phetsarath OT"/>
          <w:szCs w:val="24"/>
          <w:cs/>
          <w:lang w:eastAsia="fr-FR" w:bidi="lo-LA"/>
        </w:rPr>
        <w:t xml:space="preserve"> </w:t>
      </w:r>
      <w:r w:rsidR="006B78B7">
        <w:rPr>
          <w:rFonts w:ascii="Phetsarath OT" w:hAnsi="Phetsarath OT" w:cs="Phetsarath OT" w:hint="cs"/>
          <w:szCs w:val="24"/>
          <w:cs/>
          <w:lang w:eastAsia="fr-FR" w:bidi="lo-LA"/>
        </w:rPr>
        <w:t>ຊຶ່ງຄອບຄົວດັ່ງກ່າວນີ້</w:t>
      </w:r>
      <w:r w:rsidR="006B78B7">
        <w:rPr>
          <w:rFonts w:ascii="Phetsarath OT" w:hAnsi="Phetsarath OT" w:cs="Phetsarath OT"/>
          <w:szCs w:val="24"/>
          <w:cs/>
          <w:lang w:eastAsia="fr-FR" w:bidi="lo-LA"/>
        </w:rPr>
        <w:t>ມີດິນນາທັງ</w:t>
      </w:r>
      <w:r w:rsidR="006B78B7" w:rsidRPr="005965B6">
        <w:rPr>
          <w:rFonts w:ascii="Phetsarath OT" w:hAnsi="Phetsarath OT" w:cs="Phetsarath OT"/>
          <w:szCs w:val="24"/>
          <w:cs/>
          <w:lang w:eastAsia="fr-FR" w:bidi="lo-LA"/>
        </w:rPr>
        <w:t xml:space="preserve">ໝົດ </w:t>
      </w:r>
      <w:r w:rsidR="006B78B7" w:rsidRPr="00E4521F">
        <w:rPr>
          <w:rFonts w:cs="Times New Roman"/>
          <w:szCs w:val="24"/>
          <w:cs/>
          <w:lang w:eastAsia="fr-FR" w:bidi="lo-LA"/>
        </w:rPr>
        <w:t>8</w:t>
      </w:r>
      <w:r w:rsidR="005C5BD9">
        <w:rPr>
          <w:rFonts w:cs="DokChampa" w:hint="cs"/>
          <w:szCs w:val="24"/>
          <w:cs/>
          <w:lang w:eastAsia="fr-FR" w:bidi="lo-LA"/>
        </w:rPr>
        <w:t>,</w:t>
      </w:r>
      <w:r w:rsidR="006B78B7" w:rsidRPr="00E4521F">
        <w:rPr>
          <w:rFonts w:cs="Times New Roman"/>
          <w:szCs w:val="24"/>
          <w:cs/>
          <w:lang w:eastAsia="fr-FR" w:bidi="lo-LA"/>
        </w:rPr>
        <w:t>000</w:t>
      </w:r>
      <w:r w:rsidR="006B78B7" w:rsidRPr="005965B6">
        <w:rPr>
          <w:rFonts w:ascii="Phetsarath OT" w:hAnsi="Phetsarath OT" w:cs="Phetsarath OT"/>
          <w:szCs w:val="24"/>
          <w:cs/>
          <w:lang w:eastAsia="fr-FR" w:bidi="lo-LA"/>
        </w:rPr>
        <w:t xml:space="preserve"> ຕາແມັດ</w:t>
      </w:r>
      <w:r w:rsidR="006B78B7">
        <w:rPr>
          <w:rFonts w:ascii="Phetsarath OT" w:hAnsi="Phetsarath OT" w:cs="Phetsarath OT"/>
          <w:szCs w:val="24"/>
          <w:lang w:eastAsia="fr-FR" w:bidi="lo-LA"/>
        </w:rPr>
        <w:t xml:space="preserve"> </w:t>
      </w:r>
      <w:r w:rsidR="006B78B7">
        <w:rPr>
          <w:rFonts w:ascii="Phetsarath OT" w:hAnsi="Phetsarath OT" w:cs="Phetsarath OT" w:hint="cs"/>
          <w:szCs w:val="24"/>
          <w:cs/>
          <w:lang w:eastAsia="fr-FR" w:bidi="lo-LA"/>
        </w:rPr>
        <w:t>ແຕ່ມີສ່ວນໜຶ່ງໄດ້ຖືກຜົນກະທົບຈາກການກໍ່ສ້າງຂົວນໍ້າລົ້ນ) ໂດຍໄດ້ຮັບຄ່າຊົດເຊີຍເປັນ</w:t>
      </w:r>
      <w:r w:rsidR="006B78B7" w:rsidRPr="005965B6">
        <w:rPr>
          <w:rFonts w:ascii="Phetsarath OT" w:hAnsi="Phetsarath OT" w:cs="Phetsarath OT"/>
          <w:szCs w:val="24"/>
          <w:cs/>
          <w:lang w:eastAsia="fr-FR" w:bidi="lo-LA"/>
        </w:rPr>
        <w:t xml:space="preserve">ເງີນ </w:t>
      </w:r>
      <w:r w:rsidR="006B78B7" w:rsidRPr="00E4521F">
        <w:rPr>
          <w:rFonts w:cs="Times New Roman"/>
          <w:szCs w:val="24"/>
          <w:cs/>
          <w:lang w:eastAsia="fr-FR" w:bidi="lo-LA"/>
        </w:rPr>
        <w:t>448.000</w:t>
      </w:r>
      <w:r w:rsidR="006B78B7" w:rsidRPr="005965B6">
        <w:rPr>
          <w:rFonts w:ascii="Phetsarath OT" w:hAnsi="Phetsarath OT" w:cs="Phetsarath OT"/>
          <w:szCs w:val="24"/>
          <w:cs/>
          <w:lang w:eastAsia="fr-FR" w:bidi="lo-LA"/>
        </w:rPr>
        <w:t xml:space="preserve"> ກີບ</w:t>
      </w:r>
      <w:r w:rsidR="006B78B7">
        <w:rPr>
          <w:rFonts w:ascii="Phetsarath OT" w:hAnsi="Phetsarath OT" w:cs="Phetsarath OT" w:hint="cs"/>
          <w:szCs w:val="24"/>
          <w:cs/>
          <w:lang w:eastAsia="fr-FR" w:bidi="lo-LA"/>
        </w:rPr>
        <w:t xml:space="preserve"> (ລາຄາ </w:t>
      </w:r>
      <w:r w:rsidR="006B78B7" w:rsidRPr="00E4521F">
        <w:rPr>
          <w:rFonts w:cs="Times New Roman"/>
          <w:szCs w:val="24"/>
          <w:cs/>
          <w:lang w:eastAsia="fr-FR" w:bidi="lo-LA"/>
        </w:rPr>
        <w:t>24 000</w:t>
      </w:r>
      <w:r w:rsidR="006B78B7" w:rsidRPr="005965B6">
        <w:rPr>
          <w:rFonts w:ascii="Phetsarath OT" w:hAnsi="Phetsarath OT" w:cs="Phetsarath OT"/>
          <w:szCs w:val="24"/>
          <w:cs/>
          <w:lang w:eastAsia="fr-FR" w:bidi="lo-LA"/>
        </w:rPr>
        <w:t xml:space="preserve"> ກີບ</w:t>
      </w:r>
      <w:r w:rsidR="005C5BD9">
        <w:rPr>
          <w:rFonts w:ascii="Phetsarath OT" w:hAnsi="Phetsarath OT" w:cs="Phetsarath OT" w:hint="cs"/>
          <w:szCs w:val="24"/>
          <w:cs/>
          <w:lang w:eastAsia="fr-FR" w:bidi="lo-LA"/>
        </w:rPr>
        <w:t xml:space="preserve"> ຕໍ່ຕາແມ</w:t>
      </w:r>
      <w:r w:rsidR="003D7AE3">
        <w:rPr>
          <w:rFonts w:ascii="Phetsarath OT" w:hAnsi="Phetsarath OT" w:cs="Phetsarath OT" w:hint="cs"/>
          <w:szCs w:val="24"/>
          <w:cs/>
          <w:lang w:eastAsia="fr-FR" w:bidi="lo-LA"/>
        </w:rPr>
        <w:t>ັ</w:t>
      </w:r>
      <w:r w:rsidR="005C5BD9">
        <w:rPr>
          <w:rFonts w:ascii="Phetsarath OT" w:hAnsi="Phetsarath OT" w:cs="Phetsarath OT" w:hint="cs"/>
          <w:szCs w:val="24"/>
          <w:cs/>
          <w:lang w:eastAsia="fr-FR" w:bidi="lo-LA"/>
        </w:rPr>
        <w:t>ດ)</w:t>
      </w:r>
      <w:r w:rsidR="003D7AE3">
        <w:rPr>
          <w:rFonts w:ascii="Phetsarath OT" w:hAnsi="Phetsarath OT" w:cs="Phetsarath OT" w:hint="cs"/>
          <w:szCs w:val="24"/>
          <w:cs/>
          <w:lang w:eastAsia="fr-FR" w:bidi="lo-LA"/>
        </w:rPr>
        <w:t xml:space="preserve"> ຊຶ່ງເຫັນໄດ້ວ່າ ການຈັດຕັ້ງປະຕິບັດວຽກງານດັ່ງກ່າວ ປະສົບຜົນສໍາເລັດອັນດີ ແລະ ໃຫ້ສຶບຕໍ່ຮັກສາຕໍ່ຍອດ ໃນຮອບວຽນທີ 16 ໃຫ້ປະກົດຜົນເປັນຈິງ</w:t>
      </w:r>
      <w:r w:rsidR="005C5BD9">
        <w:rPr>
          <w:rFonts w:ascii="Phetsarath OT" w:hAnsi="Phetsarath OT" w:cs="Phetsarath OT" w:hint="cs"/>
          <w:szCs w:val="24"/>
          <w:cs/>
          <w:lang w:eastAsia="fr-FR" w:bidi="lo-LA"/>
        </w:rPr>
        <w:t>.</w:t>
      </w:r>
    </w:p>
    <w:sectPr w:rsidR="00AB5C83" w:rsidRPr="003D7AE3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04223"/>
    <w:multiLevelType w:val="multilevel"/>
    <w:tmpl w:val="CBDC4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B7"/>
    <w:rsid w:val="003D7AE3"/>
    <w:rsid w:val="005C5BD9"/>
    <w:rsid w:val="006B78B7"/>
    <w:rsid w:val="00785652"/>
    <w:rsid w:val="00AB5C83"/>
    <w:rsid w:val="00B2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B7"/>
    <w:pPr>
      <w:spacing w:after="0" w:line="360" w:lineRule="auto"/>
      <w:ind w:left="1134" w:right="1701"/>
      <w:jc w:val="both"/>
    </w:pPr>
    <w:rPr>
      <w:rFonts w:asciiTheme="minorHAnsi" w:hAnsiTheme="minorHAnsi" w:cstheme="minorBidi"/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8B7"/>
    <w:pPr>
      <w:spacing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B7"/>
    <w:pPr>
      <w:spacing w:after="0" w:line="360" w:lineRule="auto"/>
      <w:ind w:left="1134" w:right="1701"/>
      <w:jc w:val="both"/>
    </w:pPr>
    <w:rPr>
      <w:rFonts w:asciiTheme="minorHAnsi" w:hAnsiTheme="minorHAnsi" w:cstheme="minorBidi"/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8B7"/>
    <w:pPr>
      <w:spacing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2018-11-05T04:13:00Z</dcterms:created>
  <dcterms:modified xsi:type="dcterms:W3CDTF">2018-11-05T04:32:00Z</dcterms:modified>
</cp:coreProperties>
</file>