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B" w:rsidRPr="0024220B" w:rsidRDefault="000E3C3F" w:rsidP="00AD1D38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4220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ກອງ​ປະຊຸມ​</w:t>
      </w:r>
      <w:r w:rsidR="0024220B" w:rsidRPr="0024220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ສະ​ໄໝ​ສາມັນ</w:t>
      </w:r>
      <w:r w:rsidR="0024220B" w:rsidRPr="002422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ຄັ້ງທີ 24 ຂອງ</w:t>
      </w:r>
      <w:r w:rsidR="0024220B" w:rsidRPr="0024220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ສະພາ​ບໍລິຫານ </w:t>
      </w:r>
      <w:r w:rsidR="0024220B" w:rsidRPr="0024220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ກອງທຶນຫຼຸດຜ່ອນຄວາມທຸກຍາກ</w:t>
      </w:r>
    </w:p>
    <w:p w:rsidR="00DF46CB" w:rsidRPr="00CD45B0" w:rsidRDefault="0024220B" w:rsidP="00CD45B0">
      <w:pPr>
        <w:spacing w:after="0"/>
        <w:ind w:left="6480" w:right="-563"/>
        <w:jc w:val="right"/>
        <w:rPr>
          <w:rFonts w:ascii="Phetsarath OT" w:hAnsi="Phetsarath OT" w:cs="Phetsarath OT"/>
          <w:b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4621AA58" wp14:editId="1490D075">
            <wp:simplePos x="0" y="0"/>
            <wp:positionH relativeFrom="column">
              <wp:posOffset>28575</wp:posOffset>
            </wp:positionH>
            <wp:positionV relativeFrom="paragraph">
              <wp:posOffset>278130</wp:posOffset>
            </wp:positionV>
            <wp:extent cx="41148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74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       </w:t>
      </w:r>
      <w:r w:rsidR="00AB4443" w:rsidRPr="00CD45B0">
        <w:rPr>
          <w:rFonts w:ascii="Phetsarath OT" w:hAnsi="Phetsarath OT" w:cs="Phetsarath OT"/>
          <w:b/>
          <w:sz w:val="24"/>
          <w:szCs w:val="24"/>
          <w:cs/>
          <w:lang w:bidi="lo-LA"/>
        </w:rPr>
        <w:t>ໂດຍ: ​</w:t>
      </w:r>
      <w:r w:rsidR="00B25A9A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ທລຍ</w:t>
      </w:r>
    </w:p>
    <w:p w:rsidR="00EC0A74" w:rsidRPr="00A66402" w:rsidRDefault="00EC0A74" w:rsidP="00657709">
      <w:pPr>
        <w:spacing w:after="0"/>
        <w:ind w:firstLine="720"/>
        <w:jc w:val="both"/>
        <w:rPr>
          <w:rFonts w:ascii="Phetsarath OT" w:hAnsi="Phetsarath OT" w:cs="Phetsarath OT"/>
          <w:szCs w:val="22"/>
          <w:lang w:bidi="lo-LA"/>
        </w:rPr>
      </w:pPr>
      <w:r w:rsidRPr="00A66402">
        <w:rPr>
          <w:rFonts w:ascii="Phetsarath OT" w:hAnsi="Phetsarath OT" w:cs="Phetsarath OT"/>
          <w:szCs w:val="22"/>
          <w:cs/>
          <w:lang w:bidi="lo-LA"/>
        </w:rPr>
        <w:t>ກອງ​ປະຊຸມ​</w:t>
      </w:r>
      <w:r w:rsidR="00B25A9A">
        <w:rPr>
          <w:rFonts w:ascii="Phetsarath OT" w:hAnsi="Phetsarath OT" w:cs="Phetsarath OT"/>
          <w:szCs w:val="22"/>
          <w:cs/>
          <w:lang w:bidi="lo-LA"/>
        </w:rPr>
        <w:t>ສະ​ໄໝ​ສາ</w:t>
      </w:r>
      <w:r w:rsidR="0024220B">
        <w:rPr>
          <w:rFonts w:ascii="Phetsarath OT" w:hAnsi="Phetsarath OT" w:cs="Phetsarath OT"/>
          <w:szCs w:val="22"/>
          <w:lang w:bidi="lo-LA"/>
        </w:rPr>
        <w:t xml:space="preserve"> </w:t>
      </w:r>
      <w:r w:rsidR="00B25A9A">
        <w:rPr>
          <w:rFonts w:ascii="Phetsarath OT" w:hAnsi="Phetsarath OT" w:cs="Phetsarath OT"/>
          <w:szCs w:val="22"/>
          <w:cs/>
          <w:lang w:bidi="lo-LA"/>
        </w:rPr>
        <w:t>ມັນ</w:t>
      </w:r>
      <w:r w:rsidR="00B25A9A">
        <w:rPr>
          <w:rFonts w:ascii="Phetsarath OT" w:hAnsi="Phetsarath OT" w:cs="Phetsarath OT" w:hint="cs"/>
          <w:szCs w:val="22"/>
          <w:cs/>
          <w:lang w:bidi="lo-LA"/>
        </w:rPr>
        <w:t>ຄັ້ງທີ 24 ຂອງ</w:t>
      </w:r>
      <w:r w:rsidRPr="00A66402">
        <w:rPr>
          <w:rFonts w:ascii="Phetsarath OT" w:hAnsi="Phetsarath OT" w:cs="Phetsarath OT"/>
          <w:szCs w:val="22"/>
          <w:cs/>
          <w:lang w:bidi="lo-LA"/>
        </w:rPr>
        <w:t>ສະພາ​ບໍລ</w:t>
      </w:r>
      <w:r w:rsidR="003376E2">
        <w:rPr>
          <w:rFonts w:ascii="Phetsarath OT" w:hAnsi="Phetsarath OT" w:cs="Phetsarath OT"/>
          <w:szCs w:val="22"/>
          <w:cs/>
          <w:lang w:bidi="lo-LA"/>
        </w:rPr>
        <w:t>ິ</w:t>
      </w:r>
      <w:r w:rsidR="0024220B">
        <w:rPr>
          <w:rFonts w:ascii="Phetsarath OT" w:hAnsi="Phetsarath OT" w:cs="Phetsarath OT"/>
          <w:szCs w:val="22"/>
          <w:lang w:bidi="lo-LA"/>
        </w:rPr>
        <w:t xml:space="preserve"> </w:t>
      </w:r>
      <w:r w:rsidR="003376E2">
        <w:rPr>
          <w:rFonts w:ascii="Phetsarath OT" w:hAnsi="Phetsarath OT" w:cs="Phetsarath OT"/>
          <w:szCs w:val="22"/>
          <w:cs/>
          <w:lang w:bidi="lo-LA"/>
        </w:rPr>
        <w:t xml:space="preserve">ຫານ </w:t>
      </w:r>
      <w:r w:rsidR="00FD5C10">
        <w:rPr>
          <w:rFonts w:ascii="Phetsarath OT" w:hAnsi="Phetsarath OT" w:cs="Phetsarath OT" w:hint="cs"/>
          <w:szCs w:val="22"/>
          <w:cs/>
          <w:lang w:bidi="lo-LA"/>
        </w:rPr>
        <w:t>ກອງທຶນຫຼຸດຜ່ອນຄວາມ</w:t>
      </w:r>
      <w:r w:rsidR="0024220B">
        <w:rPr>
          <w:rFonts w:ascii="Phetsarath OT" w:hAnsi="Phetsarath OT" w:cs="Phetsarath OT"/>
          <w:szCs w:val="22"/>
          <w:lang w:bidi="lo-LA"/>
        </w:rPr>
        <w:t xml:space="preserve"> </w:t>
      </w:r>
      <w:r w:rsidR="00FD5C10">
        <w:rPr>
          <w:rFonts w:ascii="Phetsarath OT" w:hAnsi="Phetsarath OT" w:cs="Phetsarath OT" w:hint="cs"/>
          <w:szCs w:val="22"/>
          <w:cs/>
          <w:lang w:bidi="lo-LA"/>
        </w:rPr>
        <w:t>ທຸກຍາກ (</w:t>
      </w:r>
      <w:r w:rsidR="003376E2">
        <w:rPr>
          <w:rFonts w:ascii="Phetsarath OT" w:hAnsi="Phetsarath OT" w:cs="Phetsarath OT"/>
          <w:szCs w:val="22"/>
          <w:cs/>
          <w:lang w:bidi="lo-LA"/>
        </w:rPr>
        <w:t>ທລຍ</w:t>
      </w:r>
      <w:r w:rsidR="00FD5C10">
        <w:rPr>
          <w:rFonts w:ascii="Phetsarath OT" w:hAnsi="Phetsarath OT" w:cs="Phetsarath OT" w:hint="cs"/>
          <w:szCs w:val="22"/>
          <w:cs/>
          <w:lang w:bidi="lo-LA"/>
        </w:rPr>
        <w:t>)</w:t>
      </w:r>
      <w:r w:rsidR="00B25A9A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Pr="00A66402">
        <w:rPr>
          <w:rFonts w:ascii="Phetsarath OT" w:hAnsi="Phetsarath OT" w:cs="Phetsarath OT"/>
          <w:szCs w:val="22"/>
          <w:cs/>
          <w:lang w:bidi="lo-LA"/>
        </w:rPr>
        <w:t>​ໄດ້​ໄຂ​ຂື້ນ​ໃນ</w:t>
      </w:r>
      <w:r w:rsidRPr="00A66402">
        <w:rPr>
          <w:rFonts w:ascii="Phetsarath OT" w:hAnsi="Phetsarath OT" w:cs="Phetsarath OT" w:hint="cs"/>
          <w:szCs w:val="22"/>
          <w:cs/>
          <w:lang w:bidi="lo-LA"/>
        </w:rPr>
        <w:t>ຕອນ​ເຊົ້າ​ຂອງ</w:t>
      </w:r>
      <w:r w:rsidRPr="00A66402">
        <w:rPr>
          <w:rFonts w:ascii="Phetsarath OT" w:hAnsi="Phetsarath OT" w:cs="Phetsarath OT"/>
          <w:szCs w:val="22"/>
          <w:cs/>
          <w:lang w:bidi="lo-LA"/>
        </w:rPr>
        <w:t xml:space="preserve">​ວັນ​ທີ </w:t>
      </w:r>
      <w:r w:rsidRPr="00A66402">
        <w:rPr>
          <w:rFonts w:ascii="Phetsarath OT" w:hAnsi="Phetsarath OT" w:cs="Phetsarath OT" w:hint="cs"/>
          <w:szCs w:val="22"/>
          <w:cs/>
          <w:lang w:bidi="lo-LA"/>
        </w:rPr>
        <w:t>7</w:t>
      </w:r>
      <w:r w:rsidRPr="00A66402">
        <w:rPr>
          <w:rFonts w:ascii="Phetsarath OT" w:hAnsi="Phetsarath OT" w:cs="Phetsarath OT"/>
          <w:szCs w:val="22"/>
          <w:cs/>
          <w:lang w:bidi="lo-LA"/>
        </w:rPr>
        <w:t xml:space="preserve"> </w:t>
      </w:r>
      <w:r w:rsidR="00B25A9A">
        <w:rPr>
          <w:rFonts w:ascii="Phetsarath OT" w:hAnsi="Phetsarath OT" w:cs="Phetsarath OT" w:hint="cs"/>
          <w:szCs w:val="22"/>
          <w:cs/>
          <w:lang w:bidi="lo-LA"/>
        </w:rPr>
        <w:t>ມີນາ</w:t>
      </w:r>
      <w:r w:rsidRPr="00A66402">
        <w:rPr>
          <w:rFonts w:ascii="Phetsarath OT" w:hAnsi="Phetsarath OT" w:cs="Phetsarath OT"/>
          <w:szCs w:val="22"/>
          <w:cs/>
          <w:lang w:bidi="lo-LA"/>
        </w:rPr>
        <w:t xml:space="preserve"> 201</w:t>
      </w:r>
      <w:r w:rsidR="00B25A9A">
        <w:rPr>
          <w:rFonts w:ascii="Phetsarath OT" w:hAnsi="Phetsarath OT" w:cs="Phetsarath OT" w:hint="cs"/>
          <w:szCs w:val="22"/>
          <w:cs/>
          <w:lang w:bidi="lo-LA"/>
        </w:rPr>
        <w:t>9</w:t>
      </w:r>
      <w:r w:rsidRPr="00A66402">
        <w:rPr>
          <w:rFonts w:ascii="Phetsarath OT" w:hAnsi="Phetsarath OT" w:cs="Phetsarath OT"/>
          <w:szCs w:val="22"/>
          <w:cs/>
          <w:lang w:bidi="lo-LA"/>
        </w:rPr>
        <w:t xml:space="preserve"> ທີ່</w:t>
      </w:r>
      <w:r w:rsidR="00B25A9A">
        <w:rPr>
          <w:rFonts w:ascii="Phetsarath OT" w:hAnsi="Phetsarath OT" w:cs="Phetsarath OT" w:hint="cs"/>
          <w:szCs w:val="22"/>
          <w:cs/>
          <w:lang w:bidi="lo-LA"/>
        </w:rPr>
        <w:t>ສະຖາບັນຄົ້ນຄວ້າກະ</w:t>
      </w:r>
      <w:r w:rsidR="0024220B">
        <w:rPr>
          <w:rFonts w:ascii="Phetsarath OT" w:hAnsi="Phetsarath OT" w:cs="Phetsarath OT"/>
          <w:szCs w:val="22"/>
          <w:lang w:bidi="lo-LA"/>
        </w:rPr>
        <w:t xml:space="preserve"> </w:t>
      </w:r>
      <w:r w:rsidR="00B25A9A">
        <w:rPr>
          <w:rFonts w:ascii="Phetsarath OT" w:hAnsi="Phetsarath OT" w:cs="Phetsarath OT" w:hint="cs"/>
          <w:szCs w:val="22"/>
          <w:cs/>
          <w:lang w:bidi="lo-LA"/>
        </w:rPr>
        <w:t>ສິກໍາ, ປ່າໄມ້ ແລະ ພັດທະນາຊົນ</w:t>
      </w:r>
      <w:bookmarkStart w:id="0" w:name="_GoBack"/>
      <w:bookmarkEnd w:id="0"/>
      <w:r w:rsidR="00B25A9A">
        <w:rPr>
          <w:rFonts w:ascii="Phetsarath OT" w:hAnsi="Phetsarath OT" w:cs="Phetsarath OT" w:hint="cs"/>
          <w:szCs w:val="22"/>
          <w:cs/>
          <w:lang w:bidi="lo-LA"/>
        </w:rPr>
        <w:t>ນະບົດ,</w:t>
      </w:r>
      <w:r w:rsidR="003376E2">
        <w:rPr>
          <w:rFonts w:ascii="Phetsarath OT" w:hAnsi="Phetsarath OT" w:cs="Phetsarath OT" w:hint="cs"/>
          <w:szCs w:val="22"/>
          <w:cs/>
          <w:lang w:bidi="lo-LA"/>
        </w:rPr>
        <w:t xml:space="preserve"> ນະ​</w:t>
      </w:r>
      <w:r w:rsidRPr="00A66402">
        <w:rPr>
          <w:rFonts w:ascii="Phetsarath OT" w:hAnsi="Phetsarath OT" w:cs="Phetsarath OT" w:hint="cs"/>
          <w:szCs w:val="22"/>
          <w:cs/>
          <w:lang w:bidi="lo-LA"/>
        </w:rPr>
        <w:t>ຄອນ​ຫລວງ​ວຽງ​ຈັນ</w:t>
      </w:r>
      <w:r w:rsidRPr="00A66402">
        <w:rPr>
          <w:rFonts w:ascii="Phetsarath OT" w:hAnsi="Phetsarath OT" w:cs="Phetsarath OT"/>
          <w:szCs w:val="22"/>
          <w:cs/>
          <w:lang w:bidi="lo-LA"/>
        </w:rPr>
        <w:t>.</w:t>
      </w:r>
    </w:p>
    <w:p w:rsidR="00EC0A74" w:rsidRPr="00A66402" w:rsidRDefault="005624A2" w:rsidP="00657709">
      <w:pPr>
        <w:spacing w:after="0"/>
        <w:ind w:right="-563"/>
        <w:jc w:val="both"/>
        <w:rPr>
          <w:rFonts w:ascii="Phetsarath OT" w:hAnsi="Phetsarath OT" w:cs="Phetsarath OT"/>
          <w:szCs w:val="22"/>
          <w:lang w:val="pt-BR" w:bidi="lo-LA"/>
        </w:rPr>
      </w:pPr>
      <w:r w:rsidRPr="00A66402">
        <w:rPr>
          <w:rFonts w:ascii="Phetsarath OT" w:hAnsi="Phetsarath OT" w:cs="Phetsarath OT" w:hint="cs"/>
          <w:bCs/>
          <w:i/>
          <w:iCs/>
          <w:szCs w:val="22"/>
          <w:cs/>
          <w:lang w:bidi="lo-LA"/>
        </w:rPr>
        <w:t xml:space="preserve">ຈຸດປະສົງ​ຂອງ​ກອງ​ປະຊຸມ </w:t>
      </w:r>
      <w:r w:rsidRPr="00A66402">
        <w:rPr>
          <w:rFonts w:ascii="Phetsarath OT" w:hAnsi="Phetsarath OT" w:cs="Phetsarath OT" w:hint="cs"/>
          <w:bCs/>
          <w:szCs w:val="22"/>
          <w:cs/>
          <w:lang w:bidi="lo-LA"/>
        </w:rPr>
        <w:t xml:space="preserve"> 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ແມ່ນເພື່ອທົບທວນຄ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ືນ,</w:t>
      </w:r>
      <w:r w:rsidR="00AB4443" w:rsidRPr="00A66402">
        <w:rPr>
          <w:rFonts w:ascii="Phetsarath OT" w:hAnsi="Phetsarath OT" w:cs="Phetsarath OT" w:hint="cs"/>
          <w:szCs w:val="22"/>
          <w:cs/>
          <w:lang w:val="pt-BR" w:bidi="lo-LA"/>
        </w:rPr>
        <w:t xml:space="preserve"> 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ການ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ຈັດຕັ້ງປະຕິບັດວຽກງານ ທລຍ ທີ່​ໄດ້​ລະບຸ​ໄວ້​ໃນ​ຂໍ້​ຕົກລົງ​ຂອງ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ກອງປະຊຸມຄັ້ງ</w:t>
      </w:r>
      <w:r w:rsidR="00B25A9A">
        <w:rPr>
          <w:rFonts w:ascii="Phetsarath OT" w:hAnsi="Phetsarath OT" w:cs="Phetsarath OT" w:hint="cs"/>
          <w:szCs w:val="22"/>
          <w:cs/>
          <w:lang w:val="pt-BR" w:bidi="lo-LA"/>
        </w:rPr>
        <w:t>ທີ່ 23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 xml:space="preserve"> </w:t>
      </w:r>
      <w:r w:rsidR="00FD5C10">
        <w:rPr>
          <w:rFonts w:ascii="Phetsarath OT" w:hAnsi="Phetsarath OT" w:cs="Phetsarath OT" w:hint="cs"/>
          <w:szCs w:val="22"/>
          <w:cs/>
          <w:lang w:val="pt-BR" w:bidi="lo-LA"/>
        </w:rPr>
        <w:t>ໃນ 1 ປີ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 xml:space="preserve">ຜ່ານມາ ແລະ </w:t>
      </w:r>
      <w:r w:rsidR="00FD5C10">
        <w:rPr>
          <w:rFonts w:ascii="Phetsarath OT" w:hAnsi="Phetsarath OT" w:cs="Phetsarath OT" w:hint="cs"/>
          <w:szCs w:val="22"/>
          <w:cs/>
          <w:lang w:val="pt-BR" w:bidi="lo-LA"/>
        </w:rPr>
        <w:t>ປຶກສາຫາລືການສຶບຕໍ່ຊີ້ນໍາ ນໍາພາຂອງ</w:t>
      </w:r>
      <w:r w:rsidR="00AB4443" w:rsidRPr="00A66402">
        <w:rPr>
          <w:rFonts w:ascii="Phetsarath OT" w:hAnsi="Phetsarath OT" w:cs="Phetsarath OT" w:hint="cs"/>
          <w:szCs w:val="22"/>
          <w:cs/>
          <w:lang w:val="pt-BR" w:bidi="lo-LA"/>
        </w:rPr>
        <w:t xml:space="preserve"> 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ສະພາບໍລິຫານ</w:t>
      </w:r>
      <w:r w:rsidR="00FD5C10">
        <w:rPr>
          <w:rFonts w:ascii="Phetsarath OT" w:hAnsi="Phetsarath OT" w:cs="Phetsarath OT" w:hint="cs"/>
          <w:szCs w:val="22"/>
          <w:cs/>
          <w:lang w:val="pt-BR" w:bidi="lo-LA"/>
        </w:rPr>
        <w:t>ໃນການ</w:t>
      </w:r>
      <w:r w:rsidRPr="00A66402">
        <w:rPr>
          <w:rFonts w:ascii="Phetsarath OT" w:hAnsi="Phetsarath OT" w:cs="Phetsarath OT" w:hint="cs"/>
          <w:szCs w:val="22"/>
          <w:cs/>
          <w:lang w:val="pt-BR" w:bidi="lo-LA"/>
        </w:rPr>
        <w:t>ຈັດ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ຕັ້ງປະຕິບັດວຽກ</w:t>
      </w:r>
      <w:r w:rsidR="00B25A9A">
        <w:rPr>
          <w:rFonts w:ascii="Phetsarath OT" w:hAnsi="Phetsarath OT" w:cs="Phetsarath OT" w:hint="cs"/>
          <w:szCs w:val="22"/>
          <w:cs/>
          <w:lang w:val="pt-BR" w:bidi="lo-LA"/>
        </w:rPr>
        <w:t>ງານໃນ​ປີ 2019</w:t>
      </w:r>
      <w:r w:rsidR="006B02DE" w:rsidRPr="00A66402">
        <w:rPr>
          <w:rFonts w:ascii="Phetsarath OT" w:hAnsi="Phetsarath OT" w:cs="Phetsarath OT" w:hint="cs"/>
          <w:szCs w:val="22"/>
          <w:cs/>
          <w:lang w:val="pt-BR" w:bidi="lo-LA"/>
        </w:rPr>
        <w:t>.</w:t>
      </w:r>
    </w:p>
    <w:p w:rsidR="00103BC8" w:rsidRPr="003376E2" w:rsidRDefault="007E3260" w:rsidP="00657709">
      <w:pPr>
        <w:spacing w:after="0"/>
        <w:ind w:right="-563"/>
        <w:jc w:val="both"/>
        <w:rPr>
          <w:rFonts w:ascii="Phetsarath OT" w:hAnsi="Phetsarath OT" w:cs="Phetsarath OT"/>
          <w:b/>
          <w:color w:val="FF0000"/>
          <w:szCs w:val="22"/>
          <w:lang w:val="pt-BR" w:bidi="lo-LA"/>
        </w:rPr>
      </w:pPr>
      <w:r w:rsidRPr="00A66402">
        <w:rPr>
          <w:rFonts w:ascii="Phetsarath OT" w:hAnsi="Phetsarath OT" w:cs="Phetsarath OT" w:hint="cs"/>
          <w:b/>
          <w:szCs w:val="22"/>
          <w:cs/>
          <w:lang w:bidi="lo-LA"/>
        </w:rPr>
        <w:t>ກອງ​ປະຊຸມ​</w:t>
      </w:r>
      <w:r w:rsidR="00A443FA" w:rsidRPr="00A66402">
        <w:rPr>
          <w:rFonts w:ascii="Phetsarath OT" w:hAnsi="Phetsarath OT" w:cs="Phetsarath OT" w:hint="cs"/>
          <w:b/>
          <w:szCs w:val="22"/>
          <w:cs/>
          <w:lang w:bidi="lo-LA"/>
        </w:rPr>
        <w:t>ຄັ້ງ​ນີ້ ​ໄດ້​ໃຫ້​ກຽດ</w:t>
      </w:r>
      <w:r w:rsidR="00FD5C10">
        <w:rPr>
          <w:rFonts w:ascii="Phetsarath OT" w:hAnsi="Phetsarath OT" w:cs="Phetsarath OT" w:hint="cs"/>
          <w:b/>
          <w:szCs w:val="22"/>
          <w:cs/>
          <w:lang w:bidi="lo-LA"/>
        </w:rPr>
        <w:t>ເຂົ້າຮ່ວມ</w:t>
      </w:r>
      <w:r w:rsidR="00A443FA" w:rsidRPr="00A66402">
        <w:rPr>
          <w:rFonts w:ascii="Phetsarath OT" w:hAnsi="Phetsarath OT" w:cs="Phetsarath OT" w:hint="cs"/>
          <w:b/>
          <w:szCs w:val="22"/>
          <w:cs/>
          <w:lang w:bidi="lo-LA"/>
        </w:rPr>
        <w:t>​​ເປັນ​ປະທານ</w:t>
      </w:r>
      <w:r w:rsidRPr="00A66402">
        <w:rPr>
          <w:rFonts w:ascii="Phetsarath OT" w:hAnsi="Phetsarath OT" w:cs="Phetsarath OT" w:hint="cs"/>
          <w:b/>
          <w:szCs w:val="22"/>
          <w:cs/>
          <w:lang w:bidi="lo-LA"/>
        </w:rPr>
        <w:t>ໂດຍ</w:t>
      </w:r>
      <w:r w:rsidR="00A443FA"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 </w:t>
      </w:r>
      <w:r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​ທ່ານ </w:t>
      </w:r>
      <w:r w:rsidR="00FD5C10">
        <w:rPr>
          <w:rFonts w:ascii="Phetsarath OT" w:hAnsi="Phetsarath OT" w:cs="Phetsarath OT" w:hint="cs"/>
          <w:b/>
          <w:szCs w:val="22"/>
          <w:cs/>
          <w:lang w:bidi="lo-LA"/>
        </w:rPr>
        <w:t xml:space="preserve"> ປ</w:t>
      </w:r>
      <w:r w:rsidR="00AB4443">
        <w:rPr>
          <w:rFonts w:ascii="Phetsarath OT" w:hAnsi="Phetsarath OT" w:cs="Phetsarath OT" w:hint="cs"/>
          <w:b/>
          <w:szCs w:val="22"/>
          <w:cs/>
          <w:lang w:bidi="lo-LA"/>
        </w:rPr>
        <w:t>ອ</w:t>
      </w:r>
      <w:r w:rsidR="00FD5C10">
        <w:rPr>
          <w:rFonts w:ascii="Phetsarath OT" w:hAnsi="Phetsarath OT" w:cs="Phetsarath OT" w:hint="cs"/>
          <w:b/>
          <w:szCs w:val="22"/>
          <w:cs/>
          <w:lang w:bidi="lo-LA"/>
        </w:rPr>
        <w:t>.</w:t>
      </w:r>
      <w:r w:rsidR="00AB4443">
        <w:rPr>
          <w:rFonts w:ascii="Phetsarath OT" w:hAnsi="Phetsarath OT" w:cs="Phetsarath OT" w:hint="cs"/>
          <w:b/>
          <w:szCs w:val="22"/>
          <w:cs/>
          <w:lang w:bidi="lo-LA"/>
        </w:rPr>
        <w:t xml:space="preserve">  ລຽນ​  ທີ</w:t>
      </w:r>
      <w:r w:rsidR="00A443FA" w:rsidRPr="00A66402">
        <w:rPr>
          <w:rFonts w:ascii="Phetsarath OT" w:hAnsi="Phetsarath OT" w:cs="Phetsarath OT" w:hint="cs"/>
          <w:b/>
          <w:szCs w:val="22"/>
          <w:cs/>
          <w:lang w:bidi="lo-LA"/>
        </w:rPr>
        <w:t>​ແກ້ວ  ລັດຖະມົນຕີ ກະຊວງ​ກະສິກໍາ ​ແລະ ປ່າ​ໄມ້</w:t>
      </w:r>
      <w:r w:rsidR="00B25A9A">
        <w:rPr>
          <w:rFonts w:ascii="Phetsarath OT" w:hAnsi="Phetsarath OT" w:cs="Phetsarath OT" w:hint="cs"/>
          <w:b/>
          <w:szCs w:val="22"/>
          <w:cs/>
          <w:lang w:bidi="lo-LA"/>
        </w:rPr>
        <w:t>,</w:t>
      </w:r>
      <w:r w:rsidR="00A443FA"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 ປະທານ​ສະພາ​ບໍລິຫານ ທລຍ</w:t>
      </w:r>
      <w:r w:rsidR="003379F4"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 ພອ້ມ</w:t>
      </w:r>
      <w:r w:rsidR="0025555E" w:rsidRPr="00A66402">
        <w:rPr>
          <w:rFonts w:ascii="Phetsarath OT" w:hAnsi="Phetsarath OT" w:cs="Phetsarath OT" w:hint="cs"/>
          <w:b/>
          <w:szCs w:val="22"/>
          <w:cs/>
          <w:lang w:bidi="lo-LA"/>
        </w:rPr>
        <w:t>ດ້ວຍ​​</w:t>
      </w:r>
      <w:r w:rsidR="00AB4443">
        <w:rPr>
          <w:rFonts w:ascii="Phetsarath OT" w:hAnsi="Phetsarath OT" w:cs="Phetsarath OT" w:hint="cs"/>
          <w:b/>
          <w:szCs w:val="22"/>
          <w:cs/>
          <w:lang w:bidi="lo-LA"/>
        </w:rPr>
        <w:t>ບັນດາ ທ່ານລັດຖະມົນຕີ</w:t>
      </w:r>
      <w:r w:rsidR="00FD5C10">
        <w:rPr>
          <w:rFonts w:ascii="Phetsarath OT" w:hAnsi="Phetsarath OT" w:cs="Phetsarath OT" w:hint="cs"/>
          <w:b/>
          <w:szCs w:val="22"/>
          <w:cs/>
          <w:lang w:bidi="lo-LA"/>
        </w:rPr>
        <w:t>, ຮອງລັດຖະມົນຕີ</w:t>
      </w:r>
      <w:r w:rsidR="00AB4443">
        <w:rPr>
          <w:rFonts w:ascii="Phetsarath OT" w:hAnsi="Phetsarath OT" w:cs="Phetsarath OT" w:hint="cs"/>
          <w:b/>
          <w:szCs w:val="22"/>
          <w:cs/>
          <w:lang w:bidi="lo-LA"/>
        </w:rPr>
        <w:t>ຈາກກະຊວງ</w:t>
      </w:r>
      <w:r w:rsidR="00FD5C10">
        <w:rPr>
          <w:rFonts w:ascii="Phetsarath OT" w:hAnsi="Phetsarath OT" w:cs="Phetsarath OT" w:hint="cs"/>
          <w:b/>
          <w:szCs w:val="22"/>
          <w:cs/>
          <w:lang w:bidi="lo-LA"/>
        </w:rPr>
        <w:t xml:space="preserve"> ແລະ ອົງການທຽບເທົ່າກະຊວງ</w:t>
      </w:r>
      <w:r w:rsidR="00AB4443">
        <w:rPr>
          <w:rFonts w:ascii="Phetsarath OT" w:hAnsi="Phetsarath OT" w:cs="Phetsarath OT" w:hint="cs"/>
          <w:b/>
          <w:szCs w:val="22"/>
          <w:cs/>
          <w:lang w:bidi="lo-LA"/>
        </w:rPr>
        <w:t xml:space="preserve">ທີ່ກ່ຽວຂ້ອງ ແລະ ທ່ານຮອງເຈົ້າແຂວງ </w:t>
      </w:r>
      <w:r w:rsidR="00103BC8" w:rsidRPr="00A66402">
        <w:rPr>
          <w:rFonts w:ascii="Phetsarath OT" w:hAnsi="Phetsarath OT" w:cs="Phetsarath OT" w:hint="cs"/>
          <w:b/>
          <w:szCs w:val="22"/>
          <w:cs/>
          <w:lang w:bidi="lo-LA"/>
        </w:rPr>
        <w:t>10 ​ແຂວງ​ເປົ້າ</w:t>
      </w:r>
      <w:r w:rsidR="00B25A9A">
        <w:rPr>
          <w:rFonts w:ascii="Phetsarath OT" w:hAnsi="Phetsarath OT" w:cs="Phetsarath OT" w:hint="cs"/>
          <w:b/>
          <w:szCs w:val="22"/>
          <w:cs/>
          <w:lang w:bidi="lo-LA"/>
        </w:rPr>
        <w:t>ໝາຍ</w:t>
      </w:r>
      <w:r w:rsidR="00103BC8" w:rsidRPr="00A66402">
        <w:rPr>
          <w:rFonts w:ascii="Phetsarath OT" w:hAnsi="Phetsarath OT" w:cs="Phetsarath OT" w:hint="cs"/>
          <w:b/>
          <w:szCs w:val="22"/>
          <w:cs/>
          <w:lang w:bidi="lo-LA"/>
        </w:rPr>
        <w:t>ທີ່ ທລຍ ​ໃຫ້ການ​ສະໜັບ​ສະ​ໜູນ</w:t>
      </w:r>
      <w:r w:rsidR="0025555E"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. </w:t>
      </w:r>
      <w:r w:rsidR="0025555E" w:rsidRPr="00A66402">
        <w:rPr>
          <w:rFonts w:ascii="Phetsarath OT" w:hAnsi="Phetsarath OT" w:cs="Phetsarath OT"/>
          <w:szCs w:val="22"/>
          <w:cs/>
          <w:lang w:bidi="lo-LA"/>
        </w:rPr>
        <w:t>ພິ​ເສດ​ໃນ​ກ</w:t>
      </w:r>
      <w:r w:rsidR="00A54DA0" w:rsidRPr="00A66402">
        <w:rPr>
          <w:rFonts w:ascii="Phetsarath OT" w:hAnsi="Phetsarath OT" w:cs="Phetsarath OT"/>
          <w:szCs w:val="22"/>
          <w:cs/>
          <w:lang w:bidi="lo-LA"/>
        </w:rPr>
        <w:t>ອງ​ປະ​ຊຸມ​ຄັ້ງ​ນີ້ ​ໄດ້​ມີ​</w:t>
      </w:r>
      <w:r w:rsidR="0025555E" w:rsidRPr="00A66402">
        <w:rPr>
          <w:rFonts w:ascii="Phetsarath OT" w:hAnsi="Phetsarath OT" w:cs="Phetsarath OT"/>
          <w:szCs w:val="22"/>
          <w:cs/>
          <w:lang w:bidi="lo-LA"/>
        </w:rPr>
        <w:t>​ຜູ້</w:t>
      </w:r>
      <w:r w:rsidR="00AB4443">
        <w:rPr>
          <w:rFonts w:ascii="Phetsarath OT" w:hAnsi="Phetsarath OT" w:cs="Phetsarath OT" w:hint="cs"/>
          <w:szCs w:val="22"/>
          <w:cs/>
          <w:lang w:bidi="lo-LA"/>
        </w:rPr>
        <w:t>ຕາງໜ້າ</w:t>
      </w:r>
      <w:r w:rsidR="00A54DA0" w:rsidRPr="00A66402">
        <w:rPr>
          <w:rFonts w:ascii="Phetsarath OT" w:hAnsi="Phetsarath OT" w:cs="Phetsarath OT" w:hint="cs"/>
          <w:szCs w:val="22"/>
          <w:cs/>
          <w:lang w:bidi="lo-LA"/>
        </w:rPr>
        <w:t xml:space="preserve"> ຫ້ອງການ​ທະນາຄານ​ໂລກ</w:t>
      </w:r>
      <w:r w:rsidR="00AB4443">
        <w:rPr>
          <w:rFonts w:ascii="Phetsarath OT" w:hAnsi="Phetsarath OT" w:cs="Phetsarath OT" w:hint="cs"/>
          <w:szCs w:val="22"/>
          <w:cs/>
          <w:lang w:bidi="lo-LA"/>
        </w:rPr>
        <w:t xml:space="preserve"> ແລະ ຜູ້ຕາງໜ້າ</w:t>
      </w:r>
      <w:r w:rsidR="00B25A9A">
        <w:rPr>
          <w:rFonts w:ascii="Phetsarath OT" w:hAnsi="Phetsarath OT" w:cs="Phetsarath OT" w:hint="cs"/>
          <w:szCs w:val="22"/>
          <w:cs/>
          <w:lang w:bidi="lo-LA"/>
        </w:rPr>
        <w:t>ຈາກ</w:t>
      </w:r>
      <w:r w:rsidR="00E56CCC">
        <w:rPr>
          <w:rFonts w:ascii="Phetsarath OT" w:hAnsi="Phetsarath OT" w:cs="Phetsarath OT" w:hint="cs"/>
          <w:szCs w:val="22"/>
          <w:cs/>
          <w:lang w:bidi="lo-LA"/>
        </w:rPr>
        <w:t xml:space="preserve"> ອົງການເພື່ອການພັດທະນາ ແລະ ຮ່ວມມືຂອງປະເທດສະວິດເຊີແລນ (</w:t>
      </w:r>
      <w:r w:rsidR="00E56CCC" w:rsidRPr="00E56CCC">
        <w:rPr>
          <w:rFonts w:ascii="Phetsarath OT" w:hAnsi="Phetsarath OT" w:cs="Phetsarath OT"/>
          <w:szCs w:val="22"/>
          <w:lang w:val="pt-BR" w:bidi="lo-LA"/>
        </w:rPr>
        <w:t>S</w:t>
      </w:r>
      <w:r w:rsidR="00E56CCC">
        <w:rPr>
          <w:rFonts w:ascii="Phetsarath OT" w:hAnsi="Phetsarath OT" w:cs="Phetsarath OT"/>
          <w:szCs w:val="22"/>
          <w:lang w:val="pt-BR" w:bidi="lo-LA"/>
        </w:rPr>
        <w:t>DC</w:t>
      </w:r>
      <w:r w:rsidR="00E56CCC">
        <w:rPr>
          <w:rFonts w:ascii="Phetsarath OT" w:hAnsi="Phetsarath OT" w:cs="Phetsarath OT" w:hint="cs"/>
          <w:szCs w:val="22"/>
          <w:cs/>
          <w:lang w:val="pt-BR" w:bidi="lo-LA"/>
        </w:rPr>
        <w:t>)</w:t>
      </w:r>
      <w:r w:rsidR="00A54DA0" w:rsidRPr="00A66402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E56CCC">
        <w:rPr>
          <w:rFonts w:ascii="Phetsarath OT" w:hAnsi="Phetsarath OT" w:cs="Phetsarath OT"/>
          <w:b/>
          <w:szCs w:val="22"/>
          <w:cs/>
          <w:lang w:bidi="lo-LA"/>
        </w:rPr>
        <w:t>ຊຶ່ງ​ລວມຜູ້​ເຂົ້າ​ຮ່ວມ​ທັງ​ໝົດ</w:t>
      </w:r>
      <w:r w:rsidR="00B25A9A">
        <w:rPr>
          <w:rFonts w:ascii="Phetsarath OT" w:hAnsi="Phetsarath OT" w:cs="Phetsarath OT"/>
          <w:b/>
          <w:szCs w:val="22"/>
          <w:cs/>
          <w:lang w:bidi="lo-LA"/>
        </w:rPr>
        <w:t xml:space="preserve"> </w:t>
      </w:r>
      <w:r w:rsidR="00B25A9A">
        <w:rPr>
          <w:rFonts w:ascii="Phetsarath OT" w:hAnsi="Phetsarath OT" w:cs="Phetsarath OT" w:hint="cs"/>
          <w:b/>
          <w:szCs w:val="22"/>
          <w:cs/>
          <w:lang w:bidi="lo-LA"/>
        </w:rPr>
        <w:t>75</w:t>
      </w:r>
      <w:r w:rsidR="00103BC8" w:rsidRPr="00A66402">
        <w:rPr>
          <w:rFonts w:ascii="Phetsarath OT" w:hAnsi="Phetsarath OT" w:cs="Phetsarath OT"/>
          <w:b/>
          <w:szCs w:val="22"/>
          <w:cs/>
          <w:lang w:bidi="lo-LA"/>
        </w:rPr>
        <w:t xml:space="preserve"> ທ່ານ</w:t>
      </w:r>
      <w:r w:rsidR="0025555E" w:rsidRPr="00A66402">
        <w:rPr>
          <w:rFonts w:ascii="Phetsarath OT" w:hAnsi="Phetsarath OT" w:cs="Phetsarath OT"/>
          <w:b/>
          <w:szCs w:val="22"/>
          <w:cs/>
          <w:lang w:bidi="lo-LA"/>
        </w:rPr>
        <w:t xml:space="preserve">, </w:t>
      </w:r>
      <w:r w:rsidR="004C51A1" w:rsidRPr="002D464A">
        <w:rPr>
          <w:rFonts w:ascii="Phetsarath OT" w:hAnsi="Phetsarath OT" w:cs="Phetsarath OT"/>
          <w:b/>
          <w:szCs w:val="22"/>
          <w:cs/>
          <w:lang w:bidi="lo-LA"/>
        </w:rPr>
        <w:t>ຍິງ</w:t>
      </w:r>
      <w:r w:rsidR="00CB3878">
        <w:rPr>
          <w:rFonts w:ascii="Phetsarath OT" w:hAnsi="Phetsarath OT" w:cs="Phetsarath OT" w:hint="cs"/>
          <w:b/>
          <w:szCs w:val="22"/>
          <w:cs/>
          <w:lang w:bidi="lo-LA"/>
        </w:rPr>
        <w:t xml:space="preserve"> 16</w:t>
      </w:r>
      <w:r w:rsidR="004C51A1" w:rsidRPr="002D464A">
        <w:rPr>
          <w:rFonts w:ascii="Phetsarath OT" w:hAnsi="Phetsarath OT" w:cs="Phetsarath OT" w:hint="cs"/>
          <w:b/>
          <w:szCs w:val="22"/>
          <w:cs/>
          <w:lang w:bidi="lo-LA"/>
        </w:rPr>
        <w:t xml:space="preserve"> </w:t>
      </w:r>
      <w:r w:rsidR="0025555E" w:rsidRPr="002D464A">
        <w:rPr>
          <w:rFonts w:ascii="Phetsarath OT" w:hAnsi="Phetsarath OT" w:cs="Phetsarath OT"/>
          <w:b/>
          <w:szCs w:val="22"/>
          <w:cs/>
          <w:lang w:bidi="lo-LA"/>
        </w:rPr>
        <w:t>ທ່ານ</w:t>
      </w:r>
      <w:r w:rsidR="00103BC8" w:rsidRPr="002D464A">
        <w:rPr>
          <w:rFonts w:ascii="Phetsarath OT" w:hAnsi="Phetsarath OT" w:cs="Phetsarath OT"/>
          <w:b/>
          <w:szCs w:val="22"/>
          <w:cs/>
          <w:lang w:bidi="lo-LA"/>
        </w:rPr>
        <w:t>.</w:t>
      </w:r>
    </w:p>
    <w:p w:rsidR="00544647" w:rsidRPr="00BF3E46" w:rsidRDefault="00E34B9D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</w:t>
      </w:r>
      <w:r w:rsidR="006D5BBC"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​ກອງ​ປະຊຸມ​</w:t>
      </w:r>
      <w:r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​</w:t>
      </w:r>
      <w:r w:rsidR="00F50506"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ທ່ານ </w:t>
      </w:r>
      <w:r w:rsidR="00B25A9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ຈິດ ທະວີໃສ,</w:t>
      </w:r>
      <w:r w:rsidR="00F50506"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ຜູ້​ອໍານວຍ​ການ​ບໍລິຫານ ກອງ​ທຶນ​ຫລຸດ​ຜອ່ນຄວາມທຸກ​ຍາກ </w:t>
      </w:r>
      <w:r w:rsidRPr="00FB20A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ໄດ</w:t>
      </w:r>
      <w:r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້ລາຍ​ງານ</w:t>
      </w:r>
      <w:r w:rsidR="00E56CC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ວ່າ</w:t>
      </w:r>
      <w:r w:rsidR="00E56CCC"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50506" w:rsidRPr="00FB20A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ການ​ຈັດ​ຕັ້ງ​ປ</w:t>
      </w:r>
      <w:r w:rsidR="00B25A9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ະຕິບັດ​ວຽກ​ງານ ທລຍ ປະ​ຈໍາປີ 2018 ໄດ້ຈັດຕັ້ງປະຕິບັດຢູ່ 326 ບ້ານ, </w:t>
      </w:r>
      <w:r w:rsidR="00FD5C1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ມີ </w:t>
      </w:r>
      <w:r w:rsidR="00B25A9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27.371 ຄອບຄົວ, </w:t>
      </w:r>
      <w:r w:rsidR="00FD5C1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ມີຜູ້ໄດ້ຮັບຜົນປະໂຫຍດ </w:t>
      </w:r>
      <w:r w:rsidR="00B25A9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168.308 ຄົນ, ດ້ວຍທຶນ 155.76 ຕື້ກີບ ໃນນັ້ນ ຈັດສັນເຂົ້າໃນ 4  ວຽກງານ</w:t>
      </w:r>
      <w:r w:rsidR="00FD5C1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ໃຫຍ່</w:t>
      </w:r>
      <w:r w:rsidR="00B25A9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ຂອງ ທລຍ ຄື: 1) ວຽກງານແຜນການ ແລະ ກໍ່ສ້າງ</w:t>
      </w:r>
      <w:r w:rsidR="00E02F9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ໂຄງການມີ 107.48 ຕື້ກີບ ໃນຈໍານວນ 335 ໂຄງການຍ່ອຍ, 2) ວຽກງານເສີມສ້າງຄວາມເຂັ້ມແຂງໃຫ້ອົງການປົກຄອງທ້ອງຖິ່ນ ແລະ ຊຸມຊົນ 19.37 ຕື້ກີບ, 3) ວຽກງານບໍລິຫານໂຄງການ 24.89 ຕື້ກີບ, 4) ວຽກງານປັບປຸງຊີວິດການເປັນຢູ່ ເຊື່ອມສານໂພຊະນາການ 4 ຕື້ກີບ. ໃນນັ້ນ ລັດຖະບານໄດ້ອະນຸມັດ 11 ຕື້ກີບ ແລະ ຈັດຕັ້ງປະຕິບັດ 38 ໂຄງການ ຊຸມຊົນປະກອບສ່ວນເປັນແຮງງານ ແລະ ວັດສະດຸ 6.27 ຕື້ກີບ. </w:t>
      </w:r>
    </w:p>
    <w:p w:rsidR="00544647" w:rsidRPr="00BF3E46" w:rsidRDefault="00544647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ຜົນງານຕົວຈິງໃນການກໍ່ສ້າງພື້ນຖານໂຄງລ່າງ ສິ່ງອໍານວຍຄວາມສະດວກ ໃນແຕ່ລະໂຂງເຂດມີຄື:</w:t>
      </w:r>
    </w:p>
    <w:p w:rsidR="00951391" w:rsidRPr="00BF3E46" w:rsidRDefault="00544647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 w:rsidRPr="00E36A0F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ກະສິກໍາ ແລະ ປ່າໄມ້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: </w:t>
      </w:r>
    </w:p>
    <w:p w:rsidR="003C285E" w:rsidRPr="00BF3E46" w:rsidRDefault="00FD5C10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ມີ </w:t>
      </w:r>
      <w:r w:rsidR="0054464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41 ໂຄງການ ດ້ວຍງົບປະມານ 7.2 ຕື້ກີບ. ກິດຈະກໍາດັ່ງກ່າວປະກອບດ້ວຍ ການສະໜອງໜາມໝາກຈັບ 15 ໂຄງການ ຍາວ 98.560 ແມັດ, ກໍ່ສ້າງຕະຫຼາດຊຸມຊົນສໍາເລັດ 3 ແຫ່ງ, ກໍ່ສ້າງ ແລະ ສ້ອມແປງຊົນລະປະທານ 5 ແຫ່ງ, ສ້ອມແປງຝາຍກັ້ນນໍ້າ 1 ແຫ່ງ, ສ້ອມແປງຄອງເໝືອງ 8 ແຫ່ງ ຍາວ 5.057 ແມັດ, ທໍ່ຊົນລະປະທານ 2 ແຫ່ງ ຍາວ 10.950 ແມັດ, ຝາຍນໍ້າລົ້ນ 4 ແຫ່ງ, ສະຖານທີ່ລ້ຽງສັດ ພ້ອມທັງສິ່ງປຸກສ້າງ</w:t>
      </w:r>
      <w:r w:rsidR="003C285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ທີ່ກ່ຽວຂ້ອງສໍາເລັດຈໍານວນ 3 ແຫ່ງ;</w:t>
      </w:r>
    </w:p>
    <w:p w:rsidR="00951391" w:rsidRPr="00BF3E46" w:rsidRDefault="00CA4D07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 w:rsidRPr="00E36A0F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ສຶກສາທິການ ແລະ ກິລາ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: </w:t>
      </w:r>
    </w:p>
    <w:p w:rsidR="00E36A0F" w:rsidRPr="00BF3E46" w:rsidRDefault="00FD5C10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ມີ </w:t>
      </w:r>
      <w:r w:rsidR="00CA4D0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128 ໂຄງການ ໃຊ້ງົບປະມານ 39.3 ຕື້ກີບ. ສະໜອງອຸປະກອນການຮຽນ ການສອນ ໃຫ້ໂຮງຮຽນ 1 ຊຸດ, ກໍ່ສ້າງໂຮງຮຽນອະນຸບານໄດ້ 22 ແຫ່ງ, ໂຮງຮຽນປະຖົມ 94 ແຫ່ງ, ສ້າງຫໍພັກຄູ ແລະ ນັກຮຽນ 7 ແຫ່ງ, ຫ້ອງນໍ້າໂຮງຮຽນ 4 ແຫ່ງ</w:t>
      </w:r>
      <w:r w:rsidR="00B670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;</w:t>
      </w:r>
    </w:p>
    <w:p w:rsidR="00E36A0F" w:rsidRPr="00BF3E46" w:rsidRDefault="00E36A0F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 w:rsidRPr="00E36A0F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ໂຍທາທິການ ແລະ ຂົນສົ່ງ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: </w:t>
      </w:r>
    </w:p>
    <w:p w:rsidR="00951391" w:rsidRPr="00BF3E46" w:rsidRDefault="00FD5C10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lastRenderedPageBreak/>
        <w:t xml:space="preserve">ມີ </w:t>
      </w:r>
      <w:r w:rsidR="0095139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80 ກິດຈະກໍາ ລວມມູນຄ່າທັງໝົດ 24.3 ຕື້ກີບ,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ຊຶ່ງມີ</w:t>
      </w:r>
      <w:r w:rsidR="0095139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ການກໍ່ສ້າງຂົວ ເບເລ 3 ແຫ່ງ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ມີ</w:t>
      </w:r>
      <w:r w:rsidR="0095139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ຄວາມຍາວທັງໝົດ 67 ແມັດ, ທໍ່ລອດທາງ 5 ແຫ່ງ ຍາວ 166 ແມັດ, ກໍ່ສ້າງກັນເຈື່ອນ 1 ແຫ່ງ ຍາວ 150 ແມັດ, ສ້າງຂົວນໍ້າລົ້ນ 8 ແຫ່ງ ຍາວ 167 ແມັດ, ສ້າງຂົວເບຕົ່ງເສີມເຫຼັກ</w:t>
      </w:r>
      <w:r w:rsidR="00B670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2 ແຫ່ງ ຍາວ 65 ແມັດ, ກໍ່ສ້າງ ແລະ ສ້ອມແປງ ເສັ້ນທາງໄປຫາເຂດຜະລິດໄດ້ 6 ແຫ່ງ ຍາວ 24.5 ກິໂລແມັດ, ປັບປຸງທາງຊົນນະບົດເປັນຈຸດໄດ້ 52 ແຫ່ງ ລວມເປັນ 289.98 ກິໂລແມັດ, ຕັດຜັງບ້ານໄດ້ 2 ບ້ານ;</w:t>
      </w:r>
    </w:p>
    <w:p w:rsidR="00B6708E" w:rsidRPr="00BF3E46" w:rsidRDefault="00CB3878" w:rsidP="00657709">
      <w:pPr>
        <w:spacing w:after="0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ສາທ</w:t>
      </w:r>
      <w:r w:rsidR="00B6708E" w:rsidRPr="00B6708E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າລະນະສຸກ:</w:t>
      </w:r>
    </w:p>
    <w:p w:rsidR="00685477" w:rsidRPr="00BF3E46" w:rsidRDefault="00FD5C10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ມີ </w:t>
      </w:r>
      <w:r w:rsidR="00B670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09 ໂຄງການ ລວມມູນຄ່າທັງໝົດທີ່ ທລຍ ໃຫ້ການສະໜັບສະໜູນ ແລະ ຊຸມຊົນປະ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ກອບສ່ວນ 2.8 ຕື້ກີບ ເຊິ່ງກິດຈະກໍາ</w:t>
      </w:r>
      <w:r w:rsidR="00B670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ປະກອບດ້ວຍ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ການກໍ່ສ້າງສຸກສາລາໃໝ່ 5 ແຫ່ງ, </w:t>
      </w:r>
      <w:r w:rsidR="00B670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ຫໍພັກ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ພະນັກງານ</w:t>
      </w:r>
      <w:r w:rsidR="00B670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ແພດ 3 ແຫ່ງ, ເຮືອນພັກຄົນເຈັບ 1 ແຫ່ງ, </w:t>
      </w:r>
      <w:r w:rsidR="006854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ນໍ້າບາດານ 12 ແຫ່ງ, ສ້າງວິດຖ່າຍ 1 ຫຼັງ.</w:t>
      </w:r>
    </w:p>
    <w:p w:rsidR="00685477" w:rsidRPr="00BF3E46" w:rsidRDefault="00685477" w:rsidP="00657709">
      <w:pPr>
        <w:spacing w:after="0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Cs w:val="22"/>
          <w:lang w:val="pt-BR" w:bidi="lo-LA"/>
        </w:rPr>
      </w:pPr>
      <w:r w:rsidRPr="00685477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ນໍ້າສະອາດ ແລະ ສຸຂະອານາໄມ:</w:t>
      </w:r>
    </w:p>
    <w:p w:rsidR="00C753E4" w:rsidRPr="00BF3E46" w:rsidRDefault="00FD5C10" w:rsidP="00657709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ມີ </w:t>
      </w:r>
      <w:r w:rsidR="00685477" w:rsidRPr="006854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75 </w:t>
      </w:r>
      <w:r w:rsidR="006854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ໂຄງການ </w:t>
      </w:r>
      <w:r w:rsidR="00F50506" w:rsidRPr="006854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6854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ລວມມູນຄ່າທັງໝົດທີ່ ທລຍ ໃຫ້ການສະໜັບສະໜູນ ແລະ ຊຸມຊົນປະກອບສ່ວນ ທັງໝົດ 10.7 ຕື້ກີບ, ກິດຈະກໍາປະກອບດ້ວຍ ກໍ່ສ້າງລະບົບນໍ້າລິນໄດ້ 21 ແຫ່ງ, ສ້ອມແປງລະບົບນໍ້າລິນ 40 ແຫ່ງ, ສ້ອມແປງລະບົບນໍ້າປະປາຊຸມຊົນ 1 ແຫ່ງ;</w:t>
      </w:r>
    </w:p>
    <w:p w:rsidR="00685477" w:rsidRPr="00BF3E46" w:rsidRDefault="00685477" w:rsidP="00657709">
      <w:pPr>
        <w:spacing w:after="0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Cs w:val="22"/>
          <w:lang w:val="pt-BR" w:bidi="lo-LA"/>
        </w:rPr>
      </w:pPr>
      <w:r w:rsidRPr="00685477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ພະລັງງານ ແລະ ບໍ່ແຮ່:</w:t>
      </w:r>
    </w:p>
    <w:p w:rsidR="00685477" w:rsidRPr="00685477" w:rsidRDefault="00FD5C10" w:rsidP="00657709">
      <w:pPr>
        <w:spacing w:after="0"/>
        <w:ind w:firstLine="720"/>
        <w:jc w:val="both"/>
        <w:rPr>
          <w:rFonts w:ascii="Saysettha Unicode" w:hAnsi="Saysettha Unicode" w:cs="Saysettha Unicode"/>
          <w:color w:val="000000" w:themeColor="text1"/>
          <w:szCs w:val="22"/>
          <w:lang w:val="pt-BR"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ມີ </w:t>
      </w:r>
      <w:r w:rsidR="0068547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02 ໂຄງການ ລວມມູນຄ່າທັງໝົດ 700 ລ້ານກວ່າກີບ ປະກອບດ້ວຍກິດຈະກໍາດຶງສາຍໄຟຟ້າແຮງຕໍ່າເຂົ້າ 2 ບ້ານ.</w:t>
      </w:r>
    </w:p>
    <w:p w:rsidR="00657709" w:rsidRPr="00BF3E46" w:rsidRDefault="00657709" w:rsidP="00657709">
      <w:pPr>
        <w:jc w:val="both"/>
        <w:rPr>
          <w:rFonts w:ascii="Phetsarath OT" w:hAnsi="Phetsarath OT" w:cs="Phetsarath OT"/>
          <w:b/>
          <w:bCs/>
          <w:sz w:val="28"/>
          <w:lang w:val="pt-BR" w:bidi="lo-LA"/>
        </w:rPr>
      </w:pPr>
    </w:p>
    <w:p w:rsidR="00304EAD" w:rsidRPr="00BF3E46" w:rsidRDefault="00657709" w:rsidP="00657709">
      <w:pPr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ເວົ້າລວມແລ້ວ ການສະໜອງພື້ນຖານໂຄງລ່າງ ແລະ ສິ່ງອໍານວຍຄວາມສະດວກໃນ 1 ປີຜ່ານມາ ທລຍ ສາມາດຈັດຕັ້ງປະຕິບັດໄດ້ຕາມຄາດໝາຍທີ່ວາງອອກ ເຖິງວ່າ</w:t>
      </w:r>
      <w:r w:rsidR="00FD5C1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ເກີດມີໄພພິບັດຢ່າງໜັກໜ່ວງ</w:t>
      </w:r>
      <w:r w:rsidR="00304EA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ຢູ່ຫລາຍບໍລິເວນພື້ນທີ່ເປົ້າໝາຍກໍ່ຕາມ ແຕ່ ທລຍ ກໍ່ສາມາດຈັດຕັ້ງປະຕິບັດສໍາເລັດໄດ້ໝົດທຸກໂຄງການໃນປີ 2018. ຜົນສໍາເລັດດັ່ງກ່າວເຮັດໃຫ້ປະຊາຊົນ 168.000 ກວ່າຄົນ ເປັນຍິງ 50% ຢູ່ 326 ບ້ານ ໄດ້ມີຄວາມສະດວກໃນການດໍາລົງຊີວິດທໍາມາຫາກິນ ຂະຫຍາຍການຜະລິດ ສ້າງລາຍຮັບ</w:t>
      </w:r>
      <w:r w:rsidR="00847BBE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ເຂົ້າຄອບຄົວເຮັດໃຫ້</w:t>
      </w:r>
      <w:r w:rsidR="00304EAD">
        <w:rPr>
          <w:rFonts w:ascii="Phetsarath OT" w:hAnsi="Phetsarath OT" w:cs="Phetsarath OT" w:hint="cs"/>
          <w:sz w:val="24"/>
          <w:szCs w:val="24"/>
          <w:cs/>
          <w:lang w:bidi="lo-LA"/>
        </w:rPr>
        <w:t>ຊີວິດການເປັນຢູ່, ທາງດ້ານວັດຖຸ ແລະ ຈິດໃຈ ໄດ້ຮັບການຍົກສູງຂຶ້ນ, ເດັກນ້ອຍໄດ້ຮັບການສຶກສາຢ່າງທົ່ວເຖິງ ແລະ ມີຄຸນນະພາບດີຂຶ້ນກວ່າເກົ່າ, ປະຊາຊົນໂດຍສ</w:t>
      </w:r>
      <w:r w:rsidR="00847BBE">
        <w:rPr>
          <w:rFonts w:ascii="Phetsarath OT" w:hAnsi="Phetsarath OT" w:cs="Phetsarath OT" w:hint="cs"/>
          <w:sz w:val="24"/>
          <w:szCs w:val="24"/>
          <w:cs/>
          <w:lang w:bidi="lo-LA"/>
        </w:rPr>
        <w:t>ະເພາະ ແມ່ນແມ່ຍິງ ແລະ ເດັກນ້ອຍ</w:t>
      </w:r>
      <w:r w:rsidR="00304EAD">
        <w:rPr>
          <w:rFonts w:ascii="Phetsarath OT" w:hAnsi="Phetsarath OT" w:cs="Phetsarath OT" w:hint="cs"/>
          <w:sz w:val="24"/>
          <w:szCs w:val="24"/>
          <w:cs/>
          <w:lang w:bidi="lo-LA"/>
        </w:rPr>
        <w:t>ມີສຸຂະພາບດີຂຶ້ນ.</w:t>
      </w:r>
    </w:p>
    <w:p w:rsidR="00CD3CC5" w:rsidRPr="00BF3E46" w:rsidRDefault="00BF3E46" w:rsidP="00657709">
      <w:pPr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ທ່ານ ຈິດ ທະວີໃສ </w:t>
      </w:r>
      <w:r>
        <w:rPr>
          <w:rFonts w:ascii="Phetsarath OT" w:hAnsi="Phetsarath OT" w:cs="Phetsarath OT" w:hint="cs"/>
          <w:sz w:val="24"/>
          <w:szCs w:val="24"/>
          <w:cs/>
          <w:lang w:val="pt-BR" w:bidi="lo-LA"/>
        </w:rPr>
        <w:t>ລາຍງານ</w:t>
      </w:r>
      <w:r w:rsidR="00CD3CC5">
        <w:rPr>
          <w:rFonts w:ascii="Phetsarath OT" w:hAnsi="Phetsarath OT" w:cs="Phetsarath OT" w:hint="cs"/>
          <w:sz w:val="24"/>
          <w:szCs w:val="24"/>
          <w:cs/>
          <w:lang w:bidi="lo-LA"/>
        </w:rPr>
        <w:t>ຕື່ມວ່າ: ໃນປີ 2019</w:t>
      </w:r>
      <w:r w:rsidR="00847B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ນີ້</w:t>
      </w:r>
      <w:r w:rsidR="00CD3C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ທລຍ ກໍາລັງຈັດຕັ້ງປະຕິບັດກິດຈະກໍາຕ່າງໆໃນການແກ້ໄຂຄວາມທຸກຍາກ ດ້ວຍການພັດທະນາກະສິກໍາ, ການສຶກສາ, ສາທາລະນະສຸກ ແລະ ຄົມມະນາຄົມຂົນສົ່ງຢູ່ 420 ບ້ານ ໃນ 263 ກຸ່ມບ້ານຂອງ 43 ເມືອງທຸກຍາກຂອງ 10 ແຂວງພາກເໜືອ ແລະ ພາກໃຕ້.</w:t>
      </w:r>
    </w:p>
    <w:p w:rsidR="00CD3CC5" w:rsidRPr="00BF3E46" w:rsidRDefault="00CD3CC5" w:rsidP="00657709">
      <w:pPr>
        <w:jc w:val="both"/>
        <w:rPr>
          <w:rFonts w:ascii="Phetsarath OT" w:hAnsi="Phetsarath OT" w:cs="Phetsarath OT"/>
          <w:sz w:val="24"/>
          <w:szCs w:val="24"/>
          <w:lang w:val="pt-B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ງົບປະມານທີ່ໄດ້ຮັບອະນຸມັດລວມທັງໝົດ 17 ລ້ານກວ່າ ໂດລາສະຫະລັດ ຫຼື ປະມານ 147 ຕື້ກວ່າກີບ ຊຶ່ງມາຈາກ 3 ແຫຼ່ງຄື: ທຶນສົມທົບຂອງລັດຖະບານ 1.3 ລ້ານກວ່າ ໂດລາສະຫະລັດ ຫຼື 11 ຕື້ກີບ, ທຶນກູ້ຢືມຈາກທະນາຄານໂລກ 10.6 ລ້ານກວ່າ ໂດລາສະຫະລັດ ແລະ ທຶນຊ່ວຍເຫຼືອລ້າຂອງອົງການ</w:t>
      </w:r>
      <w:r w:rsidR="00DD70F8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ເພື່ອການພັດທະນາ ແລະ ຮ່ວມມື ຂອງປະເທດສະວິດເຊີແລນ 5.3 ລ້ານໂດລາສະຫະລັດ. ງົບປະມານດັ່ງກ່າວ ໄດ້ຈັດສັນໃສ່ 4 ວຽກໃຫຍ່ຄື: 1) ກໍ່ສ້າງພື້ນຖານໂຄງລ່າງ ແລະ ສິ່ງອໍານວຍຄວາມສະດວກເຂດຊົນນະບົດຈໍານວນ 455 ໂຄງການ ໂດຍນໍາໃຊ້ເງິນ 68% ຂອງງົບປະມານ, 2) ສ້າງຄວາມເຂັ້ມແຂງໃຫ້ອົງການປົກຄອງ</w:t>
      </w:r>
      <w:r w:rsidR="00847BBE">
        <w:rPr>
          <w:rFonts w:ascii="Phetsarath OT" w:hAnsi="Phetsarath OT" w:cs="Phetsarath OT" w:hint="cs"/>
          <w:sz w:val="24"/>
          <w:szCs w:val="24"/>
          <w:cs/>
          <w:lang w:bidi="lo-LA"/>
        </w:rPr>
        <w:t>ທ້ອງຖິ່ນ</w:t>
      </w:r>
      <w:r w:rsidR="00DD70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ປະຊາຊົນຢູ່ຮາກຖານ ໃຊ້ເງິນ 13%, 3) ປັບປຸງຊີວິດການເປັນຢູ່ ແກ້ໄຂບັນຫາໂພຊະນາການ ແລະ ຄອບຄົວທຸກຍາກຂັ້ນຄອບຄົວ 4% ແລະ 4) ໃຊ້ເຂົ້າໃນວຽກບໍລິຫານ 15%.</w:t>
      </w:r>
    </w:p>
    <w:p w:rsidR="000F7785" w:rsidRPr="004F7300" w:rsidRDefault="000F7785" w:rsidP="00657709">
      <w:pPr>
        <w:jc w:val="both"/>
        <w:rPr>
          <w:rFonts w:ascii="Phetsarath OT" w:hAnsi="Phetsarath OT" w:cs="Angsana New"/>
          <w:sz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ທ່ານ </w:t>
      </w:r>
      <w:r w:rsidR="00847BBE">
        <w:rPr>
          <w:rFonts w:ascii="Phetsarath OT" w:hAnsi="Phetsarath OT" w:cs="Phetsarath OT" w:hint="cs"/>
          <w:b/>
          <w:szCs w:val="22"/>
          <w:cs/>
          <w:lang w:bidi="lo-LA"/>
        </w:rPr>
        <w:t>ປ</w:t>
      </w:r>
      <w:r>
        <w:rPr>
          <w:rFonts w:ascii="Phetsarath OT" w:hAnsi="Phetsarath OT" w:cs="Phetsarath OT" w:hint="cs"/>
          <w:b/>
          <w:szCs w:val="22"/>
          <w:cs/>
          <w:lang w:bidi="lo-LA"/>
        </w:rPr>
        <w:t>ອ</w:t>
      </w:r>
      <w:r w:rsidR="00847BBE">
        <w:rPr>
          <w:rFonts w:ascii="Phetsarath OT" w:hAnsi="Phetsarath OT" w:cs="Phetsarath OT" w:hint="cs"/>
          <w:b/>
          <w:szCs w:val="22"/>
          <w:cs/>
          <w:lang w:bidi="lo-LA"/>
        </w:rPr>
        <w:t>.</w:t>
      </w:r>
      <w:r>
        <w:rPr>
          <w:rFonts w:ascii="Phetsarath OT" w:hAnsi="Phetsarath OT" w:cs="Phetsarath OT" w:hint="cs"/>
          <w:b/>
          <w:szCs w:val="22"/>
          <w:cs/>
          <w:lang w:bidi="lo-LA"/>
        </w:rPr>
        <w:t xml:space="preserve">  ລຽນ​  ທີ</w:t>
      </w:r>
      <w:r w:rsidRPr="00A66402">
        <w:rPr>
          <w:rFonts w:ascii="Phetsarath OT" w:hAnsi="Phetsarath OT" w:cs="Phetsarath OT" w:hint="cs"/>
          <w:b/>
          <w:szCs w:val="22"/>
          <w:cs/>
          <w:lang w:bidi="lo-LA"/>
        </w:rPr>
        <w:t>​ແກ້ວ  ລັດຖະມົນຕີ ກະຊວງ​ກະສິກໍາ ​ແລະ ປ່າ​ໄມ້</w:t>
      </w:r>
      <w:r>
        <w:rPr>
          <w:rFonts w:ascii="Phetsarath OT" w:hAnsi="Phetsarath OT" w:cs="Phetsarath OT" w:hint="cs"/>
          <w:b/>
          <w:szCs w:val="22"/>
          <w:cs/>
          <w:lang w:bidi="lo-LA"/>
        </w:rPr>
        <w:t>,</w:t>
      </w:r>
      <w:r w:rsidRPr="00A66402">
        <w:rPr>
          <w:rFonts w:ascii="Phetsarath OT" w:hAnsi="Phetsarath OT" w:cs="Phetsarath OT" w:hint="cs"/>
          <w:b/>
          <w:szCs w:val="22"/>
          <w:cs/>
          <w:lang w:bidi="lo-LA"/>
        </w:rPr>
        <w:t xml:space="preserve"> ປະທານ​ສະພາ​ບໍລິຫານ ທລຍ</w:t>
      </w:r>
      <w:r>
        <w:rPr>
          <w:rFonts w:ascii="Phetsarath OT" w:hAnsi="Phetsarath OT" w:cs="Phetsarath OT" w:hint="cs"/>
          <w:b/>
          <w:szCs w:val="22"/>
          <w:cs/>
          <w:lang w:bidi="lo-LA"/>
        </w:rPr>
        <w:t xml:space="preserve"> ກ່າວວ່າ: </w:t>
      </w:r>
      <w:r w:rsidRPr="00BF3E46">
        <w:rPr>
          <w:rFonts w:ascii="Phetsarath OT" w:hAnsi="Phetsarath OT" w:cs="Phetsarath OT"/>
          <w:b/>
          <w:szCs w:val="22"/>
          <w:lang w:val="pt-BR" w:bidi="lo-LA"/>
        </w:rPr>
        <w:t>“</w:t>
      </w:r>
      <w:r w:rsidR="00155662">
        <w:rPr>
          <w:rFonts w:ascii="Phetsarath OT" w:hAnsi="Phetsarath OT" w:cs="Phetsarath OT" w:hint="cs"/>
          <w:b/>
          <w:szCs w:val="22"/>
          <w:cs/>
          <w:lang w:bidi="lo-LA"/>
        </w:rPr>
        <w:t>ກອງປະຊຸມໃນຄັ້ງນີ້ ເປັນການປະກອບສ່ວນສະຫຼຸບສັງລວມ ສະພາບການແກ້ໄຂຄວາມທຸກຍາກຢູ່ປະເທດເຮົາ ຖອດຖອນບົດຮຽນເພື່ອເປັນພື້ນຖານໃຫ້ການຮ່າງຍຸດທະສາດ</w:t>
      </w:r>
      <w:r w:rsidR="00847BBE">
        <w:rPr>
          <w:rFonts w:ascii="Phetsarath OT" w:hAnsi="Phetsarath OT" w:cs="Phetsarath OT" w:hint="cs"/>
          <w:b/>
          <w:szCs w:val="22"/>
          <w:cs/>
          <w:lang w:bidi="lo-LA"/>
        </w:rPr>
        <w:t>ລຶບລ້າງຄວາມທຸກຍາກແຫ່ງຊາດ</w:t>
      </w:r>
      <w:r w:rsidR="00155662">
        <w:rPr>
          <w:rFonts w:ascii="Phetsarath OT" w:hAnsi="Phetsarath OT" w:cs="Phetsarath OT" w:hint="cs"/>
          <w:b/>
          <w:szCs w:val="22"/>
          <w:cs/>
          <w:lang w:bidi="lo-LA"/>
        </w:rPr>
        <w:t>ສະບັບໃໝ່ ແລະ ເປັນການທົບທວນຄືນຮູບແບບວິທີການ ແລະ ກົງຈັກ</w:t>
      </w:r>
      <w:r w:rsidR="00847BBE">
        <w:rPr>
          <w:rFonts w:ascii="Phetsarath OT" w:hAnsi="Phetsarath OT" w:cs="Phetsarath OT" w:hint="cs"/>
          <w:b/>
          <w:szCs w:val="22"/>
          <w:cs/>
          <w:lang w:bidi="lo-LA"/>
        </w:rPr>
        <w:t>ການຈັດຕັ້ງ</w:t>
      </w:r>
      <w:r w:rsidR="00155662">
        <w:rPr>
          <w:rFonts w:ascii="Phetsarath OT" w:hAnsi="Phetsarath OT" w:cs="Phetsarath OT" w:hint="cs"/>
          <w:b/>
          <w:szCs w:val="22"/>
          <w:cs/>
          <w:lang w:bidi="lo-LA"/>
        </w:rPr>
        <w:t>ຂອງ ທລຍ ເພື່ອເພີ່ມທະວີປະສິດທິຜົນ ແລະ ຄວາມຍືນຍົງໃນຕໍ່ໜ້າ ປັບຕົວໃຫ້ສາມາດຕອບສະໜອງຄວາມຮຽກຮ້ອງຕ້ອງການ</w:t>
      </w:r>
      <w:r w:rsidR="004F7300">
        <w:rPr>
          <w:rFonts w:ascii="Phetsarath OT" w:hAnsi="Phetsarath OT" w:cs="Phetsarath OT" w:hint="cs"/>
          <w:b/>
          <w:szCs w:val="22"/>
          <w:cs/>
          <w:lang w:bidi="lo-LA"/>
        </w:rPr>
        <w:t xml:space="preserve"> ໃນການຄໍ້າປະກັນສະບຽງອາຫານ, ສົ່ງເສີມການຜະລິດເປັນສິນຄ້າ, ຊຸກຍູ້ເສດຖະກິດປະຊາຊົນ, ສ້າງລາຍຮັບ ແກ້ໄຂໂພຊະນາການ ແລະ ຄວາມທຸກຍາກຢູ່ປະເທດເຮົາໃຫ້ໄດ້ດີກວ່າເກົ່າ</w:t>
      </w:r>
      <w:r w:rsidR="004F7300" w:rsidRPr="00BF3E46">
        <w:rPr>
          <w:rFonts w:ascii="Phetsarath OT" w:hAnsi="Phetsarath OT" w:cs="Phetsarath OT"/>
          <w:b/>
          <w:szCs w:val="22"/>
          <w:lang w:val="pt-BR" w:bidi="lo-LA"/>
        </w:rPr>
        <w:t>”</w:t>
      </w:r>
      <w:r w:rsidR="004F7300">
        <w:rPr>
          <w:rFonts w:ascii="Phetsarath OT" w:hAnsi="Phetsarath OT" w:cs="Phetsarath OT" w:hint="cs"/>
          <w:b/>
          <w:szCs w:val="22"/>
          <w:cs/>
          <w:lang w:bidi="lo-LA"/>
        </w:rPr>
        <w:t>.</w:t>
      </w:r>
    </w:p>
    <w:sectPr w:rsidR="000F7785" w:rsidRPr="004F7300" w:rsidSect="00E93DAE">
      <w:pgSz w:w="11907" w:h="16839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629"/>
    <w:multiLevelType w:val="hybridMultilevel"/>
    <w:tmpl w:val="02FE3034"/>
    <w:lvl w:ilvl="0" w:tplc="8E083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AC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A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E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2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0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09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E728D"/>
    <w:multiLevelType w:val="hybridMultilevel"/>
    <w:tmpl w:val="A7F29AB6"/>
    <w:lvl w:ilvl="0" w:tplc="AB4E4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00438">
      <w:start w:val="3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1B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28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C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8C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2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836DEC"/>
    <w:multiLevelType w:val="hybridMultilevel"/>
    <w:tmpl w:val="828E1DC4"/>
    <w:lvl w:ilvl="0" w:tplc="3E34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29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E8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E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C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8A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86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40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8C15C7"/>
    <w:multiLevelType w:val="hybridMultilevel"/>
    <w:tmpl w:val="3CE46648"/>
    <w:lvl w:ilvl="0" w:tplc="04090005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</w:abstractNum>
  <w:abstractNum w:abstractNumId="4">
    <w:nsid w:val="46EC7DED"/>
    <w:multiLevelType w:val="hybridMultilevel"/>
    <w:tmpl w:val="655C0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23F7C"/>
    <w:multiLevelType w:val="hybridMultilevel"/>
    <w:tmpl w:val="61602AA2"/>
    <w:lvl w:ilvl="0" w:tplc="0572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6C476">
      <w:start w:val="39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63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85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CB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81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6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C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406DED"/>
    <w:multiLevelType w:val="hybridMultilevel"/>
    <w:tmpl w:val="BD7CD3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F"/>
    <w:rsid w:val="000753B7"/>
    <w:rsid w:val="00092241"/>
    <w:rsid w:val="000A0555"/>
    <w:rsid w:val="000E3C3F"/>
    <w:rsid w:val="000F7785"/>
    <w:rsid w:val="00103BC8"/>
    <w:rsid w:val="00155662"/>
    <w:rsid w:val="0024220B"/>
    <w:rsid w:val="0025555E"/>
    <w:rsid w:val="00273145"/>
    <w:rsid w:val="00273999"/>
    <w:rsid w:val="00297D64"/>
    <w:rsid w:val="002D464A"/>
    <w:rsid w:val="00304EAD"/>
    <w:rsid w:val="003376E2"/>
    <w:rsid w:val="003379F4"/>
    <w:rsid w:val="00370D38"/>
    <w:rsid w:val="00371429"/>
    <w:rsid w:val="003C285E"/>
    <w:rsid w:val="004065AB"/>
    <w:rsid w:val="004154FE"/>
    <w:rsid w:val="00477EBB"/>
    <w:rsid w:val="00485F2A"/>
    <w:rsid w:val="0049345D"/>
    <w:rsid w:val="004C51A1"/>
    <w:rsid w:val="004F656F"/>
    <w:rsid w:val="004F7300"/>
    <w:rsid w:val="00544647"/>
    <w:rsid w:val="005613BF"/>
    <w:rsid w:val="005624A2"/>
    <w:rsid w:val="005A443E"/>
    <w:rsid w:val="005C0618"/>
    <w:rsid w:val="006265CC"/>
    <w:rsid w:val="00657709"/>
    <w:rsid w:val="00685477"/>
    <w:rsid w:val="006B02DE"/>
    <w:rsid w:val="006D5BBC"/>
    <w:rsid w:val="006E1C21"/>
    <w:rsid w:val="007A65CF"/>
    <w:rsid w:val="007A7074"/>
    <w:rsid w:val="007C0C72"/>
    <w:rsid w:val="007E3260"/>
    <w:rsid w:val="00825054"/>
    <w:rsid w:val="00847BBE"/>
    <w:rsid w:val="00951391"/>
    <w:rsid w:val="009D7B8C"/>
    <w:rsid w:val="00A443FA"/>
    <w:rsid w:val="00A54DA0"/>
    <w:rsid w:val="00A66402"/>
    <w:rsid w:val="00AB4443"/>
    <w:rsid w:val="00AD1D38"/>
    <w:rsid w:val="00B25A9A"/>
    <w:rsid w:val="00B30788"/>
    <w:rsid w:val="00B6708E"/>
    <w:rsid w:val="00BF3E46"/>
    <w:rsid w:val="00C00862"/>
    <w:rsid w:val="00C753E4"/>
    <w:rsid w:val="00C7699D"/>
    <w:rsid w:val="00CA4D07"/>
    <w:rsid w:val="00CB3878"/>
    <w:rsid w:val="00CD3CC5"/>
    <w:rsid w:val="00CD45B0"/>
    <w:rsid w:val="00D01A44"/>
    <w:rsid w:val="00D065DB"/>
    <w:rsid w:val="00D90355"/>
    <w:rsid w:val="00DC18C1"/>
    <w:rsid w:val="00DD70F8"/>
    <w:rsid w:val="00DF46CB"/>
    <w:rsid w:val="00DF6AD7"/>
    <w:rsid w:val="00E02F99"/>
    <w:rsid w:val="00E34B9D"/>
    <w:rsid w:val="00E36A0F"/>
    <w:rsid w:val="00E5056D"/>
    <w:rsid w:val="00E56CCC"/>
    <w:rsid w:val="00E93DAE"/>
    <w:rsid w:val="00EC0A74"/>
    <w:rsid w:val="00ED05DA"/>
    <w:rsid w:val="00F50506"/>
    <w:rsid w:val="00F830CA"/>
    <w:rsid w:val="00F85FEF"/>
    <w:rsid w:val="00FA4735"/>
    <w:rsid w:val="00FB20AD"/>
    <w:rsid w:val="00FC0941"/>
    <w:rsid w:val="00FD11F9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BC"/>
    <w:pPr>
      <w:spacing w:after="0"/>
      <w:ind w:left="720"/>
    </w:pPr>
    <w:rPr>
      <w:rFonts w:ascii="Calibri" w:eastAsia="Calibri" w:hAnsi="Calibri" w:cs="Arial Unicode MS"/>
      <w:szCs w:val="22"/>
      <w:lang w:bidi="lo-LA"/>
    </w:rPr>
  </w:style>
  <w:style w:type="paragraph" w:styleId="NormalWeb">
    <w:name w:val="Normal (Web)"/>
    <w:basedOn w:val="Normal"/>
    <w:uiPriority w:val="99"/>
    <w:semiHidden/>
    <w:unhideWhenUsed/>
    <w:rsid w:val="00F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BC"/>
    <w:pPr>
      <w:spacing w:after="0"/>
      <w:ind w:left="720"/>
    </w:pPr>
    <w:rPr>
      <w:rFonts w:ascii="Calibri" w:eastAsia="Calibri" w:hAnsi="Calibri" w:cs="Arial Unicode MS"/>
      <w:szCs w:val="22"/>
      <w:lang w:bidi="lo-LA"/>
    </w:rPr>
  </w:style>
  <w:style w:type="paragraph" w:styleId="NormalWeb">
    <w:name w:val="Normal (Web)"/>
    <w:basedOn w:val="Normal"/>
    <w:uiPriority w:val="99"/>
    <w:semiHidden/>
    <w:unhideWhenUsed/>
    <w:rsid w:val="00FC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3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8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9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3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49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52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9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8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92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97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75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15</cp:revision>
  <cp:lastPrinted>2019-03-12T01:36:00Z</cp:lastPrinted>
  <dcterms:created xsi:type="dcterms:W3CDTF">2017-12-27T04:17:00Z</dcterms:created>
  <dcterms:modified xsi:type="dcterms:W3CDTF">2019-03-12T07:10:00Z</dcterms:modified>
</cp:coreProperties>
</file>