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BC" w:rsidRDefault="00577024" w:rsidP="00EE62CA">
      <w:pPr>
        <w:spacing w:after="0" w:line="240" w:lineRule="auto"/>
        <w:jc w:val="center"/>
        <w:rPr>
          <w:rFonts w:cs="Phetsarath OT" w:hint="cs"/>
          <w:cs/>
          <w:lang w:bidi="lo-LA"/>
        </w:rPr>
      </w:pPr>
      <w:r>
        <w:rPr>
          <w:rFonts w:cs="Phetsarath OT" w:hint="cs"/>
          <w:cs/>
          <w:lang w:bidi="lo-LA"/>
        </w:rPr>
        <w:t>ເມືອງນາແລ</w:t>
      </w:r>
      <w:r w:rsidR="003974F7">
        <w:rPr>
          <w:rFonts w:cs="Phetsarath OT" w:hint="cs"/>
          <w:cs/>
          <w:lang w:bidi="lo-LA"/>
        </w:rPr>
        <w:t>ໄດ້ຮັບການພັດທະນາ</w:t>
      </w:r>
    </w:p>
    <w:p w:rsidR="00551401" w:rsidRPr="000A02FF" w:rsidRDefault="00551401" w:rsidP="00551401">
      <w:pPr>
        <w:spacing w:after="0" w:line="240" w:lineRule="auto"/>
        <w:ind w:left="5760"/>
        <w:jc w:val="center"/>
        <w:rPr>
          <w:rFonts w:cs="Phetsarath OT"/>
          <w:sz w:val="24"/>
          <w:szCs w:val="24"/>
          <w:u w:val="single"/>
          <w:lang w:bidi="lo-LA"/>
        </w:rPr>
      </w:pPr>
      <w:r w:rsidRPr="000A02FF">
        <w:rPr>
          <w:rFonts w:cs="Phetsarath OT" w:hint="cs"/>
          <w:sz w:val="24"/>
          <w:szCs w:val="24"/>
          <w:cs/>
          <w:lang w:bidi="lo-LA"/>
        </w:rPr>
        <w:t xml:space="preserve">     </w:t>
      </w:r>
      <w:r w:rsidR="003974F7" w:rsidRPr="000A02FF">
        <w:rPr>
          <w:rFonts w:cs="Phetsarath OT" w:hint="cs"/>
          <w:sz w:val="24"/>
          <w:szCs w:val="24"/>
          <w:cs/>
          <w:lang w:bidi="lo-LA"/>
        </w:rPr>
        <w:t>ໂດຍ: ທລຍ</w:t>
      </w:r>
    </w:p>
    <w:p w:rsidR="004D3DD2" w:rsidRDefault="004D3DD2" w:rsidP="0083508B">
      <w:pPr>
        <w:spacing w:after="0" w:line="240" w:lineRule="auto"/>
        <w:jc w:val="both"/>
        <w:rPr>
          <w:rFonts w:cs="Phetsarath OT" w:hint="cs"/>
          <w:sz w:val="20"/>
          <w:szCs w:val="24"/>
          <w:lang w:bidi="lo-LA"/>
        </w:rPr>
      </w:pPr>
      <w:r>
        <w:rPr>
          <w:rFonts w:cs="Phetsarath OT" w:hint="cs"/>
          <w:sz w:val="20"/>
          <w:szCs w:val="24"/>
          <w:cs/>
          <w:lang w:bidi="lo-LA"/>
        </w:rPr>
        <w:tab/>
      </w:r>
      <w:r w:rsidR="0083508B">
        <w:rPr>
          <w:rFonts w:cs="Phetsarath OT" w:hint="cs"/>
          <w:sz w:val="20"/>
          <w:szCs w:val="24"/>
          <w:cs/>
          <w:lang w:bidi="lo-LA"/>
        </w:rPr>
        <w:t>ນັບແຕ່ຮອບວຽນ 6 ປີ 2008 ເປັນຕົ້ນມາ</w:t>
      </w:r>
      <w:r w:rsidR="00577024">
        <w:rPr>
          <w:rFonts w:cs="Phetsarath OT" w:hint="cs"/>
          <w:sz w:val="20"/>
          <w:szCs w:val="24"/>
          <w:cs/>
          <w:lang w:bidi="lo-LA"/>
        </w:rPr>
        <w:t xml:space="preserve"> </w:t>
      </w:r>
      <w:r w:rsidR="0083508B">
        <w:rPr>
          <w:rFonts w:cs="Phetsarath OT" w:hint="cs"/>
          <w:sz w:val="20"/>
          <w:szCs w:val="24"/>
          <w:cs/>
          <w:lang w:bidi="lo-LA"/>
        </w:rPr>
        <w:t xml:space="preserve">ຈົນຮອດປະຈຸບັນຮອບວຽນ 16 ປິ 2019 ກອງທຶນຫຼຸດຜ່ອນຄວາມທຸກຍາກ (ທລຍ) </w:t>
      </w:r>
      <w:r w:rsidR="00577024">
        <w:rPr>
          <w:rFonts w:cs="Phetsarath OT" w:hint="cs"/>
          <w:sz w:val="20"/>
          <w:szCs w:val="24"/>
          <w:cs/>
          <w:lang w:bidi="lo-LA"/>
        </w:rPr>
        <w:t xml:space="preserve">ໄດ້ໃຫ້ການສະໜັບສະໜູນ </w:t>
      </w:r>
      <w:r w:rsidR="0083508B">
        <w:rPr>
          <w:rFonts w:cs="Phetsarath OT" w:hint="cs"/>
          <w:sz w:val="20"/>
          <w:szCs w:val="24"/>
          <w:cs/>
          <w:lang w:bidi="lo-LA"/>
        </w:rPr>
        <w:t>ເມືອງນາແລ</w:t>
      </w:r>
      <w:r w:rsidR="00577024">
        <w:rPr>
          <w:rFonts w:cs="Phetsarath OT" w:hint="cs"/>
          <w:sz w:val="20"/>
          <w:szCs w:val="24"/>
          <w:cs/>
          <w:lang w:bidi="lo-LA"/>
        </w:rPr>
        <w:t xml:space="preserve"> ແຂວງຫຼວງນໍ້າທາ</w:t>
      </w:r>
      <w:r w:rsidR="0083508B">
        <w:rPr>
          <w:rFonts w:cs="Phetsarath OT" w:hint="cs"/>
          <w:sz w:val="20"/>
          <w:szCs w:val="24"/>
          <w:cs/>
          <w:lang w:bidi="lo-LA"/>
        </w:rPr>
        <w:t xml:space="preserve"> </w:t>
      </w:r>
      <w:r w:rsidR="005F609F">
        <w:rPr>
          <w:rFonts w:cs="Phetsarath OT" w:hint="cs"/>
          <w:sz w:val="20"/>
          <w:szCs w:val="24"/>
          <w:cs/>
          <w:lang w:bidi="lo-LA"/>
        </w:rPr>
        <w:t>ໃນການ</w:t>
      </w:r>
      <w:r w:rsidR="0083508B">
        <w:rPr>
          <w:rFonts w:cs="Phetsarath OT" w:hint="cs"/>
          <w:sz w:val="20"/>
          <w:szCs w:val="24"/>
          <w:cs/>
          <w:lang w:bidi="lo-LA"/>
        </w:rPr>
        <w:t>ແ</w:t>
      </w:r>
      <w:r w:rsidR="005F609F">
        <w:rPr>
          <w:rFonts w:cs="Phetsarath OT" w:hint="cs"/>
          <w:sz w:val="20"/>
          <w:szCs w:val="24"/>
          <w:cs/>
          <w:lang w:bidi="lo-LA"/>
        </w:rPr>
        <w:t>ກ້ໄຂຄວາມທຸກຍາກຂອງພໍ່ແມ່ປະຊາຊົນ</w:t>
      </w:r>
      <w:r w:rsidR="00FF7754">
        <w:rPr>
          <w:rFonts w:cs="Phetsarath OT" w:hint="cs"/>
          <w:sz w:val="20"/>
          <w:szCs w:val="24"/>
          <w:cs/>
          <w:lang w:bidi="lo-LA"/>
        </w:rPr>
        <w:t>ບັນດາ</w:t>
      </w:r>
      <w:r w:rsidR="005F609F">
        <w:rPr>
          <w:rFonts w:cs="Phetsarath OT" w:hint="cs"/>
          <w:sz w:val="20"/>
          <w:szCs w:val="24"/>
          <w:cs/>
          <w:lang w:bidi="lo-LA"/>
        </w:rPr>
        <w:t>ເຜົ່າໃນ</w:t>
      </w:r>
      <w:r w:rsidR="00FF7754">
        <w:rPr>
          <w:rFonts w:cs="Phetsarath OT" w:hint="cs"/>
          <w:sz w:val="20"/>
          <w:szCs w:val="24"/>
          <w:cs/>
          <w:lang w:bidi="lo-LA"/>
        </w:rPr>
        <w:t>ບ້ານເປົ້າໝາຍຕ່າງໆ ໂດຍສະເພາະແມ່ນການກໍ່ສ້າງພື້ນຖານໂຄງລ</w:t>
      </w:r>
      <w:r w:rsidR="0078534A">
        <w:rPr>
          <w:rFonts w:cs="Phetsarath OT" w:hint="cs"/>
          <w:sz w:val="20"/>
          <w:szCs w:val="24"/>
          <w:cs/>
          <w:lang w:bidi="lo-LA"/>
        </w:rPr>
        <w:t>່</w:t>
      </w:r>
      <w:r w:rsidR="00FF7754">
        <w:rPr>
          <w:rFonts w:cs="Phetsarath OT" w:hint="cs"/>
          <w:sz w:val="20"/>
          <w:szCs w:val="24"/>
          <w:cs/>
          <w:lang w:bidi="lo-LA"/>
        </w:rPr>
        <w:t>າງຂະໜາດນ້ອຍເຊັ່ນ: ການປັບປຸງເສັ້ນທາງ, ການກໍ່ສ້າງລະບົບນໍ້າລີນ, ການ</w:t>
      </w:r>
      <w:r w:rsidR="00671CFD">
        <w:rPr>
          <w:rFonts w:cs="Phetsarath OT" w:hint="cs"/>
          <w:sz w:val="20"/>
          <w:szCs w:val="24"/>
          <w:cs/>
          <w:lang w:bidi="lo-LA"/>
        </w:rPr>
        <w:t>ກໍ່ສ້າງໂຮງ</w:t>
      </w:r>
      <w:r w:rsidR="0010389E">
        <w:rPr>
          <w:rFonts w:cs="Phetsarath OT" w:hint="cs"/>
          <w:sz w:val="20"/>
          <w:szCs w:val="24"/>
          <w:cs/>
          <w:lang w:bidi="lo-LA"/>
        </w:rPr>
        <w:t>ຮຽນ</w:t>
      </w:r>
      <w:r w:rsidR="00671CFD">
        <w:rPr>
          <w:rFonts w:cs="Phetsarath OT" w:hint="cs"/>
          <w:sz w:val="20"/>
          <w:szCs w:val="24"/>
          <w:cs/>
          <w:lang w:bidi="lo-LA"/>
        </w:rPr>
        <w:t>ປະຖົມ, ການສະໜອງເຟີນີເຈີ</w:t>
      </w:r>
      <w:r w:rsidR="0078534A">
        <w:rPr>
          <w:rFonts w:cs="Phetsarath OT" w:hint="cs"/>
          <w:sz w:val="20"/>
          <w:szCs w:val="24"/>
          <w:cs/>
          <w:lang w:bidi="lo-LA"/>
        </w:rPr>
        <w:t>ໃຫ້ໂຮງຮຽນ, ການຈັດສັນພື້</w:t>
      </w:r>
      <w:r w:rsidR="0010389E">
        <w:rPr>
          <w:rFonts w:cs="Phetsarath OT" w:hint="cs"/>
          <w:sz w:val="20"/>
          <w:szCs w:val="24"/>
          <w:cs/>
          <w:lang w:bidi="lo-LA"/>
        </w:rPr>
        <w:t>ນທີ່ລ້ຽງສ</w:t>
      </w:r>
      <w:r w:rsidR="00564E3F">
        <w:rPr>
          <w:rFonts w:cs="Phetsarath OT" w:hint="cs"/>
          <w:sz w:val="20"/>
          <w:szCs w:val="24"/>
          <w:cs/>
          <w:lang w:bidi="lo-LA"/>
        </w:rPr>
        <w:t>ັດ ແລະ ອື່ນໆ ເປັນຈໍານວນຢ່າງຫຼວງ</w:t>
      </w:r>
      <w:r w:rsidR="0010389E">
        <w:rPr>
          <w:rFonts w:cs="Phetsarath OT" w:hint="cs"/>
          <w:sz w:val="20"/>
          <w:szCs w:val="24"/>
          <w:cs/>
          <w:lang w:bidi="lo-LA"/>
        </w:rPr>
        <w:t>ຫຼາຍ ເຊິ່ງ</w:t>
      </w:r>
      <w:r w:rsidR="005F609F">
        <w:rPr>
          <w:rFonts w:cs="Phetsarath OT" w:hint="cs"/>
          <w:sz w:val="20"/>
          <w:szCs w:val="24"/>
          <w:cs/>
          <w:lang w:bidi="lo-LA"/>
        </w:rPr>
        <w:t>ໄດ້</w:t>
      </w:r>
      <w:r w:rsidR="0010389E">
        <w:rPr>
          <w:rFonts w:cs="Phetsarath OT" w:hint="cs"/>
          <w:sz w:val="20"/>
          <w:szCs w:val="24"/>
          <w:cs/>
          <w:lang w:bidi="lo-LA"/>
        </w:rPr>
        <w:t>ຊ່ວຍແກ້ໄຂ</w:t>
      </w:r>
      <w:r w:rsidR="00564E3F">
        <w:rPr>
          <w:rFonts w:cs="Phetsarath OT" w:hint="cs"/>
          <w:sz w:val="20"/>
          <w:szCs w:val="24"/>
          <w:cs/>
          <w:lang w:bidi="lo-LA"/>
        </w:rPr>
        <w:t>ຊີວິດການເປັນຢູ່ຂອງຊຸມຊົນເຂດຫ່າງໄກສອກຫຼີກດີຂຶ້ນ</w:t>
      </w:r>
      <w:r w:rsidR="005F609F">
        <w:rPr>
          <w:rFonts w:cs="Phetsarath OT" w:hint="cs"/>
          <w:sz w:val="20"/>
          <w:szCs w:val="24"/>
          <w:cs/>
          <w:lang w:bidi="lo-LA"/>
        </w:rPr>
        <w:t>ເທື່ອລະກ້າວ</w:t>
      </w:r>
      <w:r w:rsidR="0010389E">
        <w:rPr>
          <w:rFonts w:cs="Phetsarath OT" w:hint="cs"/>
          <w:sz w:val="20"/>
          <w:szCs w:val="24"/>
          <w:cs/>
          <w:lang w:bidi="lo-LA"/>
        </w:rPr>
        <w:t xml:space="preserve"> </w:t>
      </w:r>
      <w:r w:rsidR="00427BB6">
        <w:rPr>
          <w:rFonts w:cs="Phetsarath OT" w:hint="cs"/>
          <w:sz w:val="20"/>
          <w:szCs w:val="24"/>
          <w:cs/>
          <w:lang w:bidi="lo-LA"/>
        </w:rPr>
        <w:t>ເຊິ່ງມັນ</w:t>
      </w:r>
      <w:r w:rsidR="005F609F">
        <w:rPr>
          <w:rFonts w:cs="Phetsarath OT" w:hint="cs"/>
          <w:sz w:val="20"/>
          <w:szCs w:val="24"/>
          <w:cs/>
          <w:lang w:bidi="lo-LA"/>
        </w:rPr>
        <w:t>ໄດ້</w:t>
      </w:r>
      <w:r w:rsidR="00427BB6">
        <w:rPr>
          <w:rFonts w:cs="Phetsarath OT" w:hint="cs"/>
          <w:sz w:val="20"/>
          <w:szCs w:val="24"/>
          <w:cs/>
          <w:lang w:bidi="lo-LA"/>
        </w:rPr>
        <w:t>ສະແດງອອກຢ່າງຊັດເຈນເຊັ່ນ: ຊຸມຊົນ</w:t>
      </w:r>
      <w:r w:rsidR="0078534A">
        <w:rPr>
          <w:rFonts w:cs="Phetsarath OT" w:hint="cs"/>
          <w:sz w:val="20"/>
          <w:szCs w:val="24"/>
          <w:cs/>
          <w:lang w:bidi="lo-LA"/>
        </w:rPr>
        <w:t>ມີນໍ້າກິນນໍ້າໃຊ້</w:t>
      </w:r>
      <w:r w:rsidR="00427BB6">
        <w:rPr>
          <w:rFonts w:cs="Phetsarath OT" w:hint="cs"/>
          <w:sz w:val="20"/>
          <w:szCs w:val="24"/>
          <w:cs/>
          <w:lang w:bidi="lo-LA"/>
        </w:rPr>
        <w:t>ຢ່າງສະດວກສ</w:t>
      </w:r>
      <w:r w:rsidR="005F609F">
        <w:rPr>
          <w:rFonts w:cs="Phetsarath OT" w:hint="cs"/>
          <w:sz w:val="20"/>
          <w:szCs w:val="24"/>
          <w:cs/>
          <w:lang w:bidi="lo-LA"/>
        </w:rPr>
        <w:t>ະບາຍ</w:t>
      </w:r>
      <w:r w:rsidR="00427BB6">
        <w:rPr>
          <w:rFonts w:cs="Phetsarath OT" w:hint="cs"/>
          <w:sz w:val="20"/>
          <w:szCs w:val="24"/>
          <w:cs/>
          <w:lang w:bidi="lo-LA"/>
        </w:rPr>
        <w:t>, ມີເສັ້ນທາງເຂົ້າເຖິງກັນ</w:t>
      </w:r>
      <w:r w:rsidR="005F609F">
        <w:rPr>
          <w:rFonts w:cs="Phetsarath OT" w:hint="cs"/>
          <w:sz w:val="20"/>
          <w:szCs w:val="24"/>
          <w:cs/>
          <w:lang w:bidi="lo-LA"/>
        </w:rPr>
        <w:t xml:space="preserve"> ລະຫວ່າງບ້ານຫາ</w:t>
      </w:r>
      <w:r w:rsidR="00427BB6">
        <w:rPr>
          <w:rFonts w:cs="Phetsarath OT" w:hint="cs"/>
          <w:sz w:val="20"/>
          <w:szCs w:val="24"/>
          <w:cs/>
          <w:lang w:bidi="lo-LA"/>
        </w:rPr>
        <w:t>ບ້ານ, ບ້ານຫາເມືອງ, ມີໂຮງຮຽນ</w:t>
      </w:r>
      <w:r w:rsidR="005F609F">
        <w:rPr>
          <w:rFonts w:cs="Phetsarath OT" w:hint="cs"/>
          <w:sz w:val="20"/>
          <w:szCs w:val="24"/>
          <w:cs/>
          <w:lang w:bidi="lo-LA"/>
        </w:rPr>
        <w:t>ໃຫ້ລູກຫຼານໄດ້ສຶກສາຮໍ່າຮຽນ</w:t>
      </w:r>
      <w:r w:rsidR="00427BB6">
        <w:rPr>
          <w:rFonts w:cs="Phetsarath OT" w:hint="cs"/>
          <w:sz w:val="20"/>
          <w:szCs w:val="24"/>
          <w:cs/>
          <w:lang w:bidi="lo-LA"/>
        </w:rPr>
        <w:t>ເຫຼົ່ານີ້ເປັນຕົ້ນ.</w:t>
      </w:r>
    </w:p>
    <w:p w:rsidR="00FA4906" w:rsidRDefault="00FA4906" w:rsidP="0083508B">
      <w:pPr>
        <w:spacing w:after="0" w:line="240" w:lineRule="auto"/>
        <w:jc w:val="both"/>
        <w:rPr>
          <w:rFonts w:cs="Phetsarath OT" w:hint="cs"/>
          <w:sz w:val="20"/>
          <w:szCs w:val="24"/>
          <w:lang w:bidi="lo-LA"/>
        </w:rPr>
      </w:pPr>
    </w:p>
    <w:p w:rsidR="00FA4906" w:rsidRPr="006649C6" w:rsidRDefault="006649C6" w:rsidP="0083508B">
      <w:pPr>
        <w:spacing w:after="0" w:line="240" w:lineRule="auto"/>
        <w:jc w:val="both"/>
        <w:rPr>
          <w:rFonts w:cs="Phetsarath OT" w:hint="cs"/>
          <w:sz w:val="20"/>
          <w:szCs w:val="24"/>
          <w:lang w:bidi="lo-LA"/>
        </w:rPr>
      </w:pPr>
      <w:r>
        <w:rPr>
          <w:rFonts w:cs="Phetsarath OT" w:hint="cs"/>
          <w:sz w:val="20"/>
          <w:szCs w:val="24"/>
          <w:cs/>
          <w:lang w:bidi="lo-LA"/>
        </w:rPr>
        <w:t xml:space="preserve">ໃນປີ 2019, </w:t>
      </w:r>
      <w:r w:rsidR="00FA4906">
        <w:rPr>
          <w:rFonts w:cs="Phetsarath OT" w:hint="cs"/>
          <w:sz w:val="20"/>
          <w:szCs w:val="24"/>
          <w:cs/>
          <w:lang w:bidi="lo-LA"/>
        </w:rPr>
        <w:t>5 ບ້ານເປົ້າໝາຍຂອງເມືອງນາແລ ໄດ້ຮັບການສະໜັບສະໜູນການລົງທຶນຂອງລັດ ໂດຍຜ່ານ ທລຍ ຄື:</w:t>
      </w:r>
      <w:r>
        <w:rPr>
          <w:rFonts w:cs="Phetsarath OT" w:hint="cs"/>
          <w:sz w:val="20"/>
          <w:szCs w:val="24"/>
          <w:cs/>
          <w:lang w:bidi="lo-LA"/>
        </w:rPr>
        <w:t xml:space="preserve"> </w:t>
      </w:r>
      <w:bookmarkStart w:id="0" w:name="_GoBack"/>
      <w:bookmarkEnd w:id="0"/>
      <w:r w:rsidR="00FA4906" w:rsidRPr="00C72841">
        <w:rPr>
          <w:rFonts w:cs="Phetsarath OT" w:hint="cs"/>
          <w:b/>
          <w:sz w:val="32"/>
          <w:szCs w:val="24"/>
          <w:cs/>
          <w:lang w:bidi="lo-LA"/>
        </w:rPr>
        <w:t>ບ້ານ ໜອງປາແສດ</w:t>
      </w:r>
      <w:r w:rsidR="00FA4906">
        <w:rPr>
          <w:rFonts w:cs="Phetsarath OT" w:hint="cs"/>
          <w:b/>
          <w:sz w:val="32"/>
          <w:szCs w:val="24"/>
          <w:cs/>
          <w:lang w:bidi="lo-LA"/>
        </w:rPr>
        <w:t xml:space="preserve"> ໄດ້ໂຄງການປັບປຸງເສັ້ນທາງ, </w:t>
      </w:r>
      <w:r w:rsidR="00FA4906" w:rsidRPr="00C72841">
        <w:rPr>
          <w:rFonts w:cs="Phetsarath OT" w:hint="cs"/>
          <w:b/>
          <w:sz w:val="32"/>
          <w:szCs w:val="24"/>
          <w:cs/>
          <w:lang w:bidi="lo-LA"/>
        </w:rPr>
        <w:t xml:space="preserve">ກວ້າງ 3,5 ແມັດ ຍາວ 500 ແມັດ, </w:t>
      </w:r>
      <w:r w:rsidR="00FA4906">
        <w:rPr>
          <w:rFonts w:cs="Phetsarath OT" w:hint="cs"/>
          <w:b/>
          <w:sz w:val="32"/>
          <w:szCs w:val="24"/>
          <w:cs/>
          <w:lang w:bidi="lo-LA"/>
        </w:rPr>
        <w:t>ມີ</w:t>
      </w:r>
      <w:r w:rsidR="00FA4906" w:rsidRPr="00C72841">
        <w:rPr>
          <w:rFonts w:cs="Phetsarath OT" w:hint="cs"/>
          <w:b/>
          <w:sz w:val="32"/>
          <w:szCs w:val="24"/>
          <w:cs/>
          <w:lang w:bidi="lo-LA"/>
        </w:rPr>
        <w:t>ມຸນຄ່າທັງໝົດ 156</w:t>
      </w:r>
      <w:r w:rsidR="00FA4906">
        <w:rPr>
          <w:rFonts w:cs="Phetsarath OT" w:hint="cs"/>
          <w:b/>
          <w:sz w:val="32"/>
          <w:szCs w:val="24"/>
          <w:cs/>
          <w:lang w:bidi="lo-LA"/>
        </w:rPr>
        <w:t xml:space="preserve"> ລ້ານກວ່າ</w:t>
      </w:r>
      <w:r w:rsidR="00FA4906" w:rsidRPr="00C72841">
        <w:rPr>
          <w:rFonts w:cs="Phetsarath OT" w:hint="cs"/>
          <w:b/>
          <w:sz w:val="32"/>
          <w:szCs w:val="24"/>
          <w:cs/>
          <w:lang w:bidi="lo-LA"/>
        </w:rPr>
        <w:t xml:space="preserve"> ກີບ</w:t>
      </w:r>
      <w:r w:rsidR="00FA4906">
        <w:rPr>
          <w:rFonts w:cs="Phetsarath OT" w:hint="cs"/>
          <w:b/>
          <w:sz w:val="32"/>
          <w:szCs w:val="24"/>
          <w:cs/>
          <w:lang w:bidi="lo-LA"/>
        </w:rPr>
        <w:t xml:space="preserve"> ໃນນັ້ນ ຊຸມຊົນປະກອບສ່ວນທາງດ້ານແຮງງານຄິດໄລ່ເປັນເງິນ 7,400,000 ກີບ</w:t>
      </w:r>
      <w:r w:rsidR="00FA4906">
        <w:rPr>
          <w:rFonts w:cs="Phetsarath OT" w:hint="cs"/>
          <w:b/>
          <w:sz w:val="32"/>
          <w:szCs w:val="24"/>
          <w:cs/>
          <w:lang w:bidi="lo-LA"/>
        </w:rPr>
        <w:t xml:space="preserve">, </w:t>
      </w:r>
      <w:r w:rsidR="00FA4906" w:rsidRPr="00C72841">
        <w:rPr>
          <w:rFonts w:cs="Phetsarath OT" w:hint="cs"/>
          <w:b/>
          <w:sz w:val="24"/>
          <w:szCs w:val="24"/>
          <w:cs/>
          <w:lang w:bidi="lo-LA"/>
        </w:rPr>
        <w:t>ບ້ານກັນຫະ</w:t>
      </w:r>
      <w:r w:rsidR="00FA4906">
        <w:rPr>
          <w:rFonts w:cs="Phetsarath OT" w:hint="cs"/>
          <w:b/>
          <w:sz w:val="24"/>
          <w:szCs w:val="24"/>
          <w:cs/>
          <w:lang w:bidi="lo-LA"/>
        </w:rPr>
        <w:t xml:space="preserve"> ໄດ້</w:t>
      </w:r>
      <w:r w:rsidR="00FA4906" w:rsidRPr="00C72841">
        <w:rPr>
          <w:rFonts w:cs="Phetsarath OT" w:hint="cs"/>
          <w:b/>
          <w:sz w:val="24"/>
          <w:szCs w:val="24"/>
          <w:cs/>
          <w:lang w:bidi="lo-LA"/>
        </w:rPr>
        <w:t>ໂຄງການສ້ອມແປງຂົວນໍ້າລົ້ນ ທີ່ໄດ້ຮັບຜົນກະທົບຈາກໄພພິບັດນໍ້າຖ້ວມໃນໄລຍະກາງ</w:t>
      </w:r>
      <w:r w:rsidR="00FA4906">
        <w:rPr>
          <w:rFonts w:cs="Phetsarath OT" w:hint="cs"/>
          <w:b/>
          <w:sz w:val="24"/>
          <w:szCs w:val="24"/>
          <w:cs/>
          <w:lang w:bidi="lo-LA"/>
        </w:rPr>
        <w:t>ປີ 2018 ປີທີ່ຜ່ານ</w:t>
      </w:r>
      <w:r w:rsidR="00FA4906">
        <w:rPr>
          <w:rFonts w:cs="Phetsarath OT" w:hint="cs"/>
          <w:b/>
          <w:sz w:val="24"/>
          <w:szCs w:val="24"/>
          <w:cs/>
          <w:lang w:bidi="lo-LA"/>
        </w:rPr>
        <w:t xml:space="preserve">ມາ </w:t>
      </w:r>
      <w:r w:rsidR="00FA4906">
        <w:rPr>
          <w:rFonts w:cs="Phetsarath OT" w:hint="cs"/>
          <w:sz w:val="24"/>
          <w:szCs w:val="24"/>
          <w:cs/>
          <w:lang w:bidi="lo-LA"/>
        </w:rPr>
        <w:t>ມີ</w:t>
      </w:r>
      <w:r w:rsidR="00FA4906">
        <w:rPr>
          <w:rFonts w:cs="Phetsarath OT" w:hint="cs"/>
          <w:sz w:val="24"/>
          <w:szCs w:val="24"/>
          <w:cs/>
          <w:lang w:bidi="lo-LA"/>
        </w:rPr>
        <w:t>ມູ</w:t>
      </w:r>
      <w:r w:rsidR="00FA4906" w:rsidRPr="00C72841">
        <w:rPr>
          <w:rFonts w:cs="Phetsarath OT" w:hint="cs"/>
          <w:sz w:val="24"/>
          <w:szCs w:val="24"/>
          <w:cs/>
          <w:lang w:bidi="lo-LA"/>
        </w:rPr>
        <w:t>ນຄ່າ</w:t>
      </w:r>
      <w:r w:rsidR="00FA4906">
        <w:rPr>
          <w:rFonts w:cs="Phetsarath OT" w:hint="cs"/>
          <w:sz w:val="24"/>
          <w:szCs w:val="24"/>
          <w:cs/>
          <w:lang w:bidi="lo-LA"/>
        </w:rPr>
        <w:t>ທັງໝົດ</w:t>
      </w:r>
      <w:r w:rsidR="00FA4906" w:rsidRPr="00C72841">
        <w:rPr>
          <w:rFonts w:cs="Phetsarath OT" w:hint="cs"/>
          <w:sz w:val="24"/>
          <w:szCs w:val="24"/>
          <w:cs/>
          <w:lang w:bidi="lo-LA"/>
        </w:rPr>
        <w:t xml:space="preserve"> 27</w:t>
      </w:r>
      <w:r w:rsidR="00FA4906">
        <w:rPr>
          <w:rFonts w:cs="Phetsarath OT" w:hint="cs"/>
          <w:sz w:val="24"/>
          <w:szCs w:val="24"/>
          <w:cs/>
          <w:lang w:bidi="lo-LA"/>
        </w:rPr>
        <w:t xml:space="preserve"> ລ້ານກວ່າກີບ</w:t>
      </w:r>
      <w:r w:rsidR="00FA4906">
        <w:rPr>
          <w:rFonts w:cs="Phetsarath OT" w:hint="cs"/>
          <w:sz w:val="24"/>
          <w:szCs w:val="24"/>
          <w:cs/>
          <w:lang w:bidi="lo-LA"/>
        </w:rPr>
        <w:t xml:space="preserve">, </w:t>
      </w:r>
      <w:r w:rsidR="00FA4906" w:rsidRPr="00734DCA">
        <w:rPr>
          <w:rFonts w:cs="Phetsarath OT" w:hint="cs"/>
          <w:sz w:val="32"/>
          <w:szCs w:val="24"/>
          <w:cs/>
          <w:lang w:bidi="lo-LA"/>
        </w:rPr>
        <w:t>ບ້ານເຜີ້ງ</w:t>
      </w:r>
      <w:r w:rsidR="00FA4906">
        <w:rPr>
          <w:rFonts w:cs="Phetsarath OT" w:hint="cs"/>
          <w:sz w:val="32"/>
          <w:szCs w:val="24"/>
          <w:cs/>
          <w:lang w:bidi="lo-LA"/>
        </w:rPr>
        <w:t xml:space="preserve"> ໄດ້</w:t>
      </w:r>
      <w:r w:rsidR="00FA4906" w:rsidRPr="00734DCA">
        <w:rPr>
          <w:rFonts w:cs="Phetsarath OT" w:hint="cs"/>
          <w:sz w:val="32"/>
          <w:szCs w:val="24"/>
          <w:cs/>
          <w:lang w:bidi="lo-LA"/>
        </w:rPr>
        <w:t>ໂຄງການສະໜອງອຸປະກອນເຟີນີເຈີໂຕະຕັ່ງເຂົ້າໂຮງຮຽນປະຖົມ ເຊິ່ງປະກອບມີ: ໂຕະ</w:t>
      </w:r>
      <w:r w:rsidR="00FA4906" w:rsidRPr="00734DCA">
        <w:rPr>
          <w:rFonts w:cs="Phetsarath OT" w:hint="cs"/>
          <w:sz w:val="28"/>
          <w:cs/>
          <w:lang w:bidi="lo-LA"/>
        </w:rPr>
        <w:t xml:space="preserve">, </w:t>
      </w:r>
      <w:r w:rsidR="00FA4906" w:rsidRPr="00734DCA">
        <w:rPr>
          <w:rFonts w:cs="Phetsarath OT" w:hint="cs"/>
          <w:sz w:val="32"/>
          <w:szCs w:val="24"/>
          <w:cs/>
          <w:lang w:bidi="lo-LA"/>
        </w:rPr>
        <w:t xml:space="preserve">ຕັ່ງຄູ 4 ຊຸດ, ໂຕະຕັ່ງນັກຮຽນ 30 ຊຸດ ແລະ ຕູ້ໃສ່ເອກະສານ 2 ຊຸດ </w:t>
      </w:r>
      <w:r w:rsidR="00FA4906">
        <w:rPr>
          <w:rFonts w:cs="Phetsarath OT" w:hint="cs"/>
          <w:sz w:val="32"/>
          <w:szCs w:val="24"/>
          <w:cs/>
          <w:lang w:bidi="lo-LA"/>
        </w:rPr>
        <w:t>ມີມູນຄ່າທັງໝົດ</w:t>
      </w:r>
      <w:r w:rsidR="00FA4906" w:rsidRPr="00734DCA">
        <w:rPr>
          <w:rFonts w:cs="Phetsarath OT" w:hint="cs"/>
          <w:sz w:val="32"/>
          <w:szCs w:val="24"/>
          <w:cs/>
          <w:lang w:bidi="lo-LA"/>
        </w:rPr>
        <w:t xml:space="preserve"> 27</w:t>
      </w:r>
      <w:r w:rsidR="00FA4906">
        <w:rPr>
          <w:rFonts w:cs="Phetsarath OT" w:hint="cs"/>
          <w:sz w:val="32"/>
          <w:szCs w:val="24"/>
          <w:cs/>
          <w:lang w:bidi="lo-LA"/>
        </w:rPr>
        <w:t xml:space="preserve"> ລ້ານກວ່າກີບ ໃນນັ້ນ ຊຸມຊົນ ປະກອບສ່ວນທາງດ້ານແຮງງານຄິດໄລ່ເປັນເງິນ </w:t>
      </w:r>
      <w:r w:rsidR="00FA4906">
        <w:rPr>
          <w:rFonts w:cs="Phetsarath OT"/>
          <w:sz w:val="24"/>
          <w:szCs w:val="20"/>
          <w:lang w:bidi="lo-LA"/>
        </w:rPr>
        <w:t>400</w:t>
      </w:r>
      <w:r w:rsidR="00FA4906">
        <w:rPr>
          <w:rFonts w:cs="Phetsarath OT" w:hint="cs"/>
          <w:sz w:val="32"/>
          <w:szCs w:val="24"/>
          <w:cs/>
          <w:lang w:bidi="lo-LA"/>
        </w:rPr>
        <w:t>,000 ກີບ</w:t>
      </w:r>
      <w:r w:rsidR="00FA4906">
        <w:rPr>
          <w:rFonts w:cs="Phetsarath OT" w:hint="cs"/>
          <w:sz w:val="32"/>
          <w:szCs w:val="24"/>
          <w:cs/>
          <w:lang w:bidi="lo-LA"/>
        </w:rPr>
        <w:t xml:space="preserve">, </w:t>
      </w:r>
      <w:r w:rsidR="00FA4906" w:rsidRPr="00612D93">
        <w:rPr>
          <w:rFonts w:cs="Phetsarath OT" w:hint="cs"/>
          <w:sz w:val="24"/>
          <w:szCs w:val="24"/>
          <w:cs/>
          <w:lang w:bidi="lo-LA"/>
        </w:rPr>
        <w:t>ບ້ານຕະເຄີງ</w:t>
      </w:r>
      <w:r w:rsidR="00FA4906">
        <w:rPr>
          <w:rFonts w:cs="Phetsarath OT" w:hint="cs"/>
          <w:sz w:val="24"/>
          <w:szCs w:val="24"/>
          <w:cs/>
          <w:lang w:bidi="lo-LA"/>
        </w:rPr>
        <w:t xml:space="preserve"> ໄດ້</w:t>
      </w:r>
      <w:r w:rsidR="00FA4906" w:rsidRPr="00612D93">
        <w:rPr>
          <w:rFonts w:cs="Phetsarath OT" w:hint="cs"/>
          <w:sz w:val="24"/>
          <w:szCs w:val="24"/>
          <w:cs/>
          <w:lang w:bidi="lo-LA"/>
        </w:rPr>
        <w:t xml:space="preserve">ໂຄງການສ້ອມແປງເສັ້ນທາງ </w:t>
      </w:r>
      <w:r w:rsidR="00FA4906">
        <w:rPr>
          <w:rFonts w:cs="Phetsarath OT" w:hint="cs"/>
          <w:b/>
          <w:sz w:val="24"/>
          <w:szCs w:val="24"/>
          <w:cs/>
          <w:lang w:bidi="lo-LA"/>
        </w:rPr>
        <w:t>ມີມູນຄ່າທັງໝົດ</w:t>
      </w:r>
      <w:r w:rsidR="00FA4906" w:rsidRPr="00612D93">
        <w:rPr>
          <w:rFonts w:cs="Phetsarath OT" w:hint="cs"/>
          <w:b/>
          <w:sz w:val="24"/>
          <w:szCs w:val="24"/>
          <w:cs/>
          <w:lang w:bidi="lo-LA"/>
        </w:rPr>
        <w:t xml:space="preserve"> </w:t>
      </w:r>
      <w:r w:rsidR="00FA4906" w:rsidRPr="00612D93">
        <w:rPr>
          <w:rFonts w:cs="Phetsarath OT"/>
          <w:bCs/>
          <w:sz w:val="24"/>
          <w:szCs w:val="24"/>
          <w:lang w:bidi="lo-LA"/>
        </w:rPr>
        <w:t>180</w:t>
      </w:r>
      <w:r w:rsidR="00FA4906">
        <w:rPr>
          <w:rFonts w:cs="Phetsarath OT" w:hint="cs"/>
          <w:bCs/>
          <w:sz w:val="24"/>
          <w:szCs w:val="24"/>
          <w:cs/>
          <w:lang w:bidi="lo-LA"/>
        </w:rPr>
        <w:t xml:space="preserve"> </w:t>
      </w:r>
      <w:r w:rsidR="00FA4906" w:rsidRPr="00511017">
        <w:rPr>
          <w:rFonts w:cs="Phetsarath OT" w:hint="cs"/>
          <w:b/>
          <w:sz w:val="24"/>
          <w:szCs w:val="24"/>
          <w:cs/>
          <w:lang w:bidi="lo-LA"/>
        </w:rPr>
        <w:t>ລ້ານກວ່າກີບ</w:t>
      </w:r>
      <w:r w:rsidR="00FA4906">
        <w:rPr>
          <w:rFonts w:cs="Phetsarath OT" w:hint="cs"/>
          <w:b/>
          <w:sz w:val="24"/>
          <w:szCs w:val="24"/>
          <w:cs/>
          <w:lang w:bidi="lo-LA"/>
        </w:rPr>
        <w:t xml:space="preserve"> ໃນນັ້ນ ຊຸມຊົນປະກອບສ່ວນທາງດ້ານແຮງງານ ແລະ ວັດຖຸທ້ອງຖິ່ນ ຄິດເປັນເງິນ 9,600,000 ກີບ</w:t>
      </w:r>
      <w:r w:rsidR="00FA4906">
        <w:rPr>
          <w:rFonts w:cs="Phetsarath OT" w:hint="cs"/>
          <w:b/>
          <w:sz w:val="24"/>
          <w:szCs w:val="24"/>
          <w:cs/>
          <w:lang w:bidi="lo-LA"/>
        </w:rPr>
        <w:t xml:space="preserve"> ແລະ </w:t>
      </w:r>
      <w:r w:rsidR="00FA4906" w:rsidRPr="00612D93">
        <w:rPr>
          <w:rFonts w:cs="Phetsarath OT" w:hint="cs"/>
          <w:b/>
          <w:sz w:val="24"/>
          <w:szCs w:val="24"/>
          <w:cs/>
          <w:lang w:bidi="lo-LA"/>
        </w:rPr>
        <w:t>ບ້ານ ສະພີມ</w:t>
      </w:r>
      <w:r w:rsidR="00FA4906">
        <w:rPr>
          <w:rFonts w:cs="Phetsarath OT" w:hint="cs"/>
          <w:b/>
          <w:sz w:val="24"/>
          <w:szCs w:val="24"/>
          <w:cs/>
          <w:lang w:bidi="lo-LA"/>
        </w:rPr>
        <w:t xml:space="preserve"> ໄດ້</w:t>
      </w:r>
      <w:r w:rsidR="00FA4906" w:rsidRPr="00612D93">
        <w:rPr>
          <w:rFonts w:cs="Phetsarath OT" w:hint="cs"/>
          <w:b/>
          <w:sz w:val="24"/>
          <w:szCs w:val="24"/>
          <w:cs/>
          <w:lang w:bidi="lo-LA"/>
        </w:rPr>
        <w:t>ໂຄງການສ້ອມແປງເສັ້ນທາງ</w:t>
      </w:r>
      <w:r w:rsidR="00FA4906">
        <w:rPr>
          <w:rFonts w:cs="Phetsarath OT"/>
          <w:b/>
          <w:sz w:val="24"/>
          <w:szCs w:val="24"/>
          <w:lang w:bidi="lo-LA"/>
        </w:rPr>
        <w:t xml:space="preserve"> </w:t>
      </w:r>
      <w:r w:rsidR="00FA4906">
        <w:rPr>
          <w:rFonts w:cs="Phetsarath OT" w:hint="cs"/>
          <w:b/>
          <w:sz w:val="24"/>
          <w:szCs w:val="24"/>
          <w:cs/>
          <w:lang w:bidi="lo-LA"/>
        </w:rPr>
        <w:t>3,6</w:t>
      </w:r>
      <w:r w:rsidR="00FA4906">
        <w:rPr>
          <w:rFonts w:cs="Phetsarath OT" w:hint="cs"/>
          <w:b/>
          <w:sz w:val="24"/>
          <w:szCs w:val="24"/>
          <w:cs/>
          <w:lang w:bidi="lo-LA"/>
        </w:rPr>
        <w:t xml:space="preserve"> ກິໂລແມັດ</w:t>
      </w:r>
      <w:r w:rsidR="00FA4906">
        <w:rPr>
          <w:rFonts w:cs="Phetsarath OT" w:hint="cs"/>
          <w:b/>
          <w:sz w:val="24"/>
          <w:szCs w:val="24"/>
          <w:cs/>
          <w:lang w:bidi="lo-LA"/>
        </w:rPr>
        <w:t xml:space="preserve"> ມີ</w:t>
      </w:r>
      <w:r w:rsidR="00FA4906" w:rsidRPr="00612D93">
        <w:rPr>
          <w:rFonts w:cs="Phetsarath OT" w:hint="cs"/>
          <w:b/>
          <w:sz w:val="24"/>
          <w:szCs w:val="24"/>
          <w:cs/>
          <w:lang w:bidi="lo-LA"/>
        </w:rPr>
        <w:t xml:space="preserve">ມຸນຄ່າທັງໝົດ </w:t>
      </w:r>
      <w:r w:rsidR="00FA4906" w:rsidRPr="00612D93">
        <w:rPr>
          <w:rFonts w:cs="Phetsarath OT"/>
          <w:bCs/>
          <w:sz w:val="24"/>
          <w:szCs w:val="24"/>
          <w:lang w:bidi="lo-LA"/>
        </w:rPr>
        <w:t>237</w:t>
      </w:r>
      <w:r w:rsidR="00FA4906">
        <w:rPr>
          <w:rFonts w:cs="Phetsarath OT" w:hint="cs"/>
          <w:bCs/>
          <w:sz w:val="24"/>
          <w:szCs w:val="24"/>
          <w:cs/>
          <w:lang w:bidi="lo-LA"/>
        </w:rPr>
        <w:t xml:space="preserve"> </w:t>
      </w:r>
      <w:r w:rsidR="00FA4906" w:rsidRPr="003974F7">
        <w:rPr>
          <w:rFonts w:cs="Phetsarath OT" w:hint="cs"/>
          <w:b/>
          <w:sz w:val="24"/>
          <w:szCs w:val="24"/>
          <w:cs/>
          <w:lang w:bidi="lo-LA"/>
        </w:rPr>
        <w:t>ລ້ານກວ່າ</w:t>
      </w:r>
      <w:r w:rsidR="00FA4906" w:rsidRPr="00612D93">
        <w:rPr>
          <w:rFonts w:cs="Phetsarath OT" w:hint="cs"/>
          <w:b/>
          <w:sz w:val="24"/>
          <w:szCs w:val="24"/>
          <w:cs/>
          <w:lang w:bidi="lo-LA"/>
        </w:rPr>
        <w:t xml:space="preserve"> ກີບ</w:t>
      </w:r>
      <w:r w:rsidR="00FA4906">
        <w:rPr>
          <w:rFonts w:cs="Phetsarath OT" w:hint="cs"/>
          <w:b/>
          <w:sz w:val="24"/>
          <w:szCs w:val="24"/>
          <w:cs/>
          <w:lang w:bidi="lo-LA"/>
        </w:rPr>
        <w:t xml:space="preserve"> ໃນນັ້ນ ຊຸມຊົນປະກອບສ່ວນທາງດ້ານແຮງງານຄິດເງິນ 11,800,000 ກີບ</w:t>
      </w:r>
      <w:r w:rsidR="00FA4906">
        <w:rPr>
          <w:rFonts w:cs="Phetsarath OT" w:hint="cs"/>
          <w:b/>
          <w:sz w:val="24"/>
          <w:szCs w:val="24"/>
          <w:cs/>
          <w:lang w:bidi="lo-LA"/>
        </w:rPr>
        <w:t xml:space="preserve">. </w:t>
      </w:r>
    </w:p>
    <w:p w:rsidR="00FA4906" w:rsidRPr="00826906" w:rsidRDefault="00FA4906" w:rsidP="00826906">
      <w:pPr>
        <w:spacing w:after="0" w:line="240" w:lineRule="auto"/>
        <w:ind w:firstLine="720"/>
        <w:jc w:val="both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b/>
          <w:sz w:val="24"/>
          <w:szCs w:val="24"/>
          <w:cs/>
          <w:lang w:bidi="lo-LA"/>
        </w:rPr>
        <w:t xml:space="preserve">ໃນຮູບແບບໃນການຈັດຕັ້ງປະຕິບັດໂຄງການດັ່ງກ່າວນັ້ນ </w:t>
      </w:r>
      <w:r w:rsidR="00512D1A">
        <w:rPr>
          <w:rFonts w:cs="Phetsarath OT" w:hint="cs"/>
          <w:b/>
          <w:sz w:val="24"/>
          <w:szCs w:val="24"/>
          <w:cs/>
          <w:lang w:bidi="lo-LA"/>
        </w:rPr>
        <w:t xml:space="preserve">ແຕ່ລະບ້ານຈະປະກອບມີ </w:t>
      </w:r>
      <w:r w:rsidRPr="00FA4906">
        <w:rPr>
          <w:rFonts w:cs="Phetsarath OT"/>
          <w:sz w:val="24"/>
          <w:szCs w:val="24"/>
          <w:cs/>
          <w:lang w:bidi="lo-LA"/>
        </w:rPr>
        <w:t xml:space="preserve">ທິມງານຈັດຕັ້ງປະຕິບັດງານຂັ້ນບ້ານ ໃນນາມເປັນຕົວແທນຂອງພໍ່ແມ່ປະຊາຊົນພາຍໃນບ້ານ </w:t>
      </w:r>
      <w:r w:rsidR="00512D1A">
        <w:rPr>
          <w:rFonts w:cs="Phetsarath OT"/>
          <w:sz w:val="24"/>
          <w:szCs w:val="24"/>
          <w:cs/>
          <w:lang w:bidi="lo-LA"/>
        </w:rPr>
        <w:t>ແລ</w:t>
      </w:r>
      <w:r w:rsidR="00512D1A">
        <w:rPr>
          <w:rFonts w:cs="Phetsarath OT" w:hint="cs"/>
          <w:sz w:val="24"/>
          <w:szCs w:val="24"/>
          <w:cs/>
          <w:lang w:bidi="lo-LA"/>
        </w:rPr>
        <w:t>ະ ໄດ້</w:t>
      </w:r>
      <w:r w:rsidRPr="00FA4906">
        <w:rPr>
          <w:rFonts w:cs="Phetsarath OT"/>
          <w:sz w:val="24"/>
          <w:szCs w:val="24"/>
          <w:cs/>
          <w:lang w:bidi="lo-LA"/>
        </w:rPr>
        <w:t>ປະຕິບັດໜ້າທີ່ຕາມພາລະບົດບາດຂອງຕົນດ້ວຍຄວາມຮັບຜິດຊອບສູງ, ທິມງານດັ່ງກ່າວປະກອບມີ 9 ທ່ານ/ບ້ານ ຖືກຄັດເລືອກມາຈາກຊຸມຊົນ (3 ທ່ານ ຮັບຜິດຊອບວຽກຈັດຊື້-ຈັດຈ້າງ, 3 ທ່ານ ຮັບຜິດຊອບດ້ານວິຊາການກໍ່ສ້າງ, 3 ທ່ານຮັບຜິດຊອບດ້ານການເງິນ)</w:t>
      </w:r>
      <w:r w:rsidR="00826906">
        <w:rPr>
          <w:rFonts w:cs="Phetsarath OT" w:hint="cs"/>
          <w:sz w:val="24"/>
          <w:szCs w:val="24"/>
          <w:cs/>
          <w:lang w:bidi="lo-LA"/>
        </w:rPr>
        <w:t xml:space="preserve"> </w:t>
      </w:r>
      <w:r w:rsidR="00512D1A">
        <w:rPr>
          <w:rFonts w:cs="Phetsarath OT" w:hint="cs"/>
          <w:sz w:val="24"/>
          <w:szCs w:val="24"/>
          <w:cs/>
          <w:lang w:bidi="lo-LA"/>
        </w:rPr>
        <w:t>ທັ້ງນີ້ ກໍເພື່ອຄວາມໂປ່ງໃສສາມາດກວດສອບໄດ້ນັ້ນ ໃນການຈັດຊື້-ຈັດຈ້າງ ຄັດເລືອກບໍລິສັດຜູ້ຮັບເໝົາໃນການກໍ່ສ້າງ ແລະ ອຸປະກອນໃນການກໍ່ສ້າງຕ່າງໆ ທີມງານ ຈັດຊື້-ຈັດຈ້າງ 3 ທ່ານ</w:t>
      </w:r>
      <w:r w:rsidR="00935770">
        <w:rPr>
          <w:rFonts w:cs="Phetsarath OT" w:hint="cs"/>
          <w:sz w:val="24"/>
          <w:szCs w:val="24"/>
          <w:cs/>
          <w:lang w:bidi="lo-LA"/>
        </w:rPr>
        <w:t xml:space="preserve"> ຂອງບ້ານຈະເປັນຜູ້ດໍາເນີນການເອງໃນທຸກໆຂັ້ນຕອນ ນອກນັ້ນ ໃນການຄຸ້ມຄອງບໍລິຫານເງິນໂຄງການຍ່ອຍ ກໍແມ່ນທີມງານການເງິນບ້ານ 3 ທ່ານ ເປັນຜູ້ຮັບຜິດຊອບໃນການສະຫຼຸບເບີກຈ່າຍເງິນໃຫ້ຜູ້ຮັບເໝົາ ສ່ວນທີມງານວິຊາການແມ່ນໄດ້ຮັບຜິດຊອບໃນການຕິດຕາມກວດກາສິ່ງກໍ່ສ້າງວ່າໄດ້ຕາມແບບ ແລະ ມາດຕະຖານວັດສະດຸທີ່ໄດ້ອອກແບບໄວ້ໃນເບື້ອງຕົ້ນ. ສະນັ້ນ ຈຶ່ງເວົ້າໄດ້ວ່າການຈັດຕັ້ງປະຕິບັດໂຄງການຍ່ອຍຕ່າງໆແມ່ນມີຄວາມໂປ່ງໃສສາມາດກວດສອບໄດ້.</w:t>
      </w:r>
      <w:r w:rsidR="00512D1A">
        <w:rPr>
          <w:rFonts w:cs="Phetsarath OT" w:hint="cs"/>
          <w:sz w:val="24"/>
          <w:szCs w:val="24"/>
          <w:cs/>
          <w:lang w:bidi="lo-LA"/>
        </w:rPr>
        <w:t xml:space="preserve"> </w:t>
      </w:r>
      <w:r w:rsidRPr="00FA4906">
        <w:rPr>
          <w:rFonts w:cs="Phetsarath OT"/>
          <w:sz w:val="24"/>
          <w:szCs w:val="24"/>
          <w:cs/>
          <w:lang w:bidi="lo-LA"/>
        </w:rPr>
        <w:t xml:space="preserve">  </w:t>
      </w:r>
    </w:p>
    <w:p w:rsidR="00FA4906" w:rsidRDefault="00FA4906" w:rsidP="0083508B">
      <w:pPr>
        <w:spacing w:after="0" w:line="240" w:lineRule="auto"/>
        <w:jc w:val="both"/>
        <w:rPr>
          <w:rFonts w:cs="Phetsarath OT" w:hint="cs"/>
          <w:b/>
          <w:sz w:val="24"/>
          <w:szCs w:val="24"/>
          <w:lang w:bidi="lo-LA"/>
        </w:rPr>
      </w:pPr>
    </w:p>
    <w:p w:rsidR="00FA4906" w:rsidRDefault="00FA4906" w:rsidP="0083508B">
      <w:pPr>
        <w:spacing w:after="0" w:line="240" w:lineRule="auto"/>
        <w:jc w:val="both"/>
        <w:rPr>
          <w:rFonts w:cs="Phetsarath OT" w:hint="cs"/>
          <w:b/>
          <w:sz w:val="24"/>
          <w:szCs w:val="24"/>
          <w:lang w:bidi="lo-LA"/>
        </w:rPr>
      </w:pPr>
    </w:p>
    <w:p w:rsidR="00EC7021" w:rsidRDefault="00EC7021" w:rsidP="0083508B">
      <w:pPr>
        <w:spacing w:after="0" w:line="240" w:lineRule="auto"/>
        <w:jc w:val="both"/>
        <w:rPr>
          <w:rFonts w:cs="Phetsarath OT"/>
          <w:sz w:val="20"/>
          <w:szCs w:val="24"/>
          <w:cs/>
          <w:lang w:bidi="lo-LA"/>
        </w:rPr>
      </w:pPr>
    </w:p>
    <w:p w:rsidR="00EC7021" w:rsidRPr="00EC7021" w:rsidRDefault="00EC7021" w:rsidP="00EC7021">
      <w:pPr>
        <w:rPr>
          <w:rFonts w:cs="Phetsarath OT"/>
          <w:sz w:val="20"/>
          <w:szCs w:val="24"/>
          <w:cs/>
          <w:lang w:bidi="lo-LA"/>
        </w:rPr>
      </w:pPr>
    </w:p>
    <w:p w:rsidR="00EC7021" w:rsidRPr="00EC7021" w:rsidRDefault="00EC7021" w:rsidP="00EC7021">
      <w:pPr>
        <w:rPr>
          <w:rFonts w:cs="Phetsarath OT"/>
          <w:sz w:val="20"/>
          <w:szCs w:val="24"/>
          <w:lang w:bidi="lo-LA"/>
        </w:rPr>
      </w:pPr>
    </w:p>
    <w:p w:rsidR="00EC7021" w:rsidRPr="00EC7021" w:rsidRDefault="003974F7" w:rsidP="00EC7021">
      <w:pPr>
        <w:rPr>
          <w:rFonts w:cs="Phetsarath OT"/>
          <w:sz w:val="20"/>
          <w:szCs w:val="24"/>
          <w:cs/>
          <w:lang w:bidi="lo-LA"/>
        </w:rPr>
      </w:pPr>
      <w:r>
        <w:rPr>
          <w:rFonts w:cs="Phetsarath OT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381B66CB" wp14:editId="0E43456D">
            <wp:simplePos x="0" y="0"/>
            <wp:positionH relativeFrom="column">
              <wp:posOffset>3021965</wp:posOffset>
            </wp:positionH>
            <wp:positionV relativeFrom="paragraph">
              <wp:posOffset>-770890</wp:posOffset>
            </wp:positionV>
            <wp:extent cx="2567305" cy="162369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1_0939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hetsarath OT" w:hint="cs"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 wp14:anchorId="5606DA5E" wp14:editId="5FF43ED5">
            <wp:simplePos x="0" y="0"/>
            <wp:positionH relativeFrom="column">
              <wp:posOffset>-6985</wp:posOffset>
            </wp:positionH>
            <wp:positionV relativeFrom="paragraph">
              <wp:posOffset>-770890</wp:posOffset>
            </wp:positionV>
            <wp:extent cx="2706370" cy="1623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6_1540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021" w:rsidRDefault="00EC7021" w:rsidP="00EC7021">
      <w:pPr>
        <w:rPr>
          <w:rFonts w:cs="Phetsarath OT"/>
          <w:sz w:val="20"/>
          <w:szCs w:val="24"/>
          <w:cs/>
          <w:lang w:bidi="lo-LA"/>
        </w:rPr>
      </w:pPr>
    </w:p>
    <w:p w:rsidR="009B0A8B" w:rsidRDefault="00EC7021" w:rsidP="00EC7021">
      <w:pPr>
        <w:rPr>
          <w:rFonts w:cs="Phetsarath OT"/>
          <w:sz w:val="18"/>
          <w:szCs w:val="22"/>
          <w:lang w:bidi="lo-LA"/>
        </w:rPr>
      </w:pPr>
      <w:r>
        <w:rPr>
          <w:rFonts w:cs="Phetsarath OT" w:hint="cs"/>
          <w:sz w:val="18"/>
          <w:szCs w:val="22"/>
          <w:cs/>
          <w:lang w:bidi="lo-LA"/>
        </w:rPr>
        <w:t xml:space="preserve"> </w:t>
      </w:r>
      <w:r w:rsidR="00551401">
        <w:rPr>
          <w:rFonts w:cs="Phetsarath OT"/>
          <w:sz w:val="18"/>
          <w:szCs w:val="22"/>
          <w:lang w:bidi="lo-LA"/>
        </w:rPr>
        <w:tab/>
      </w:r>
      <w:r>
        <w:rPr>
          <w:rFonts w:cs="Phetsarath OT" w:hint="cs"/>
          <w:sz w:val="18"/>
          <w:szCs w:val="22"/>
          <w:cs/>
          <w:lang w:bidi="lo-LA"/>
        </w:rPr>
        <w:t>(</w:t>
      </w:r>
      <w:r w:rsidRPr="00EC7021">
        <w:rPr>
          <w:rFonts w:cs="Phetsarath OT" w:hint="cs"/>
          <w:sz w:val="18"/>
          <w:szCs w:val="22"/>
          <w:cs/>
          <w:lang w:bidi="lo-LA"/>
        </w:rPr>
        <w:t>ຮູບພາບ: ການກໍ່ສ້າງຂົວນໍ້າລົ້ນ ບ້ານກັນຫະ</w:t>
      </w:r>
      <w:r>
        <w:rPr>
          <w:rFonts w:cs="Phetsarath OT" w:hint="cs"/>
          <w:sz w:val="18"/>
          <w:szCs w:val="22"/>
          <w:cs/>
          <w:lang w:bidi="lo-LA"/>
        </w:rPr>
        <w:t>)</w:t>
      </w:r>
      <w:r w:rsidR="00551401">
        <w:rPr>
          <w:rFonts w:cs="Phetsarath OT"/>
          <w:sz w:val="18"/>
          <w:szCs w:val="22"/>
          <w:lang w:bidi="lo-LA"/>
        </w:rPr>
        <w:tab/>
      </w:r>
      <w:r>
        <w:rPr>
          <w:rFonts w:cs="Phetsarath OT" w:hint="cs"/>
          <w:sz w:val="18"/>
          <w:szCs w:val="22"/>
          <w:cs/>
          <w:lang w:bidi="lo-LA"/>
        </w:rPr>
        <w:t>(ຮູບພາບ: ການສະໜອງເຟີນີເຈີໂຕະຕັ່ງເຂົ້າໂຮງຮຽນ ບ້ານເຜີ້ງ)</w:t>
      </w:r>
    </w:p>
    <w:p w:rsidR="00551401" w:rsidRDefault="00551401" w:rsidP="00551401">
      <w:pPr>
        <w:tabs>
          <w:tab w:val="left" w:pos="6186"/>
        </w:tabs>
        <w:rPr>
          <w:rFonts w:cs="Phetsarath OT"/>
          <w:sz w:val="18"/>
          <w:szCs w:val="22"/>
          <w:lang w:bidi="lo-LA"/>
        </w:rPr>
      </w:pPr>
      <w:r>
        <w:rPr>
          <w:rFonts w:cs="Phetsarath OT"/>
          <w:noProof/>
          <w:sz w:val="18"/>
          <w:szCs w:val="22"/>
        </w:rPr>
        <w:drawing>
          <wp:anchor distT="0" distB="0" distL="114300" distR="114300" simplePos="0" relativeHeight="251662336" behindDoc="0" locked="0" layoutInCell="1" allowOverlap="1" wp14:anchorId="60D6180A" wp14:editId="10652DCC">
            <wp:simplePos x="0" y="0"/>
            <wp:positionH relativeFrom="column">
              <wp:posOffset>3788613</wp:posOffset>
            </wp:positionH>
            <wp:positionV relativeFrom="paragraph">
              <wp:posOffset>2870</wp:posOffset>
            </wp:positionV>
            <wp:extent cx="1923898" cy="1675181"/>
            <wp:effectExtent l="0" t="0" r="63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4-29 at 14.13.5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341" cy="1674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hetsarath OT"/>
          <w:noProof/>
          <w:sz w:val="18"/>
          <w:szCs w:val="22"/>
        </w:rPr>
        <w:drawing>
          <wp:anchor distT="0" distB="0" distL="114300" distR="114300" simplePos="0" relativeHeight="251661312" behindDoc="0" locked="0" layoutInCell="1" allowOverlap="1" wp14:anchorId="43B40C60" wp14:editId="6D4BA0A7">
            <wp:simplePos x="0" y="0"/>
            <wp:positionH relativeFrom="column">
              <wp:posOffset>1996389</wp:posOffset>
            </wp:positionH>
            <wp:positionV relativeFrom="paragraph">
              <wp:posOffset>2870</wp:posOffset>
            </wp:positionV>
            <wp:extent cx="1733703" cy="1675181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03-WA0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469" cy="16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9EA">
        <w:rPr>
          <w:rFonts w:cs="Phetsarath OT"/>
          <w:noProof/>
          <w:sz w:val="18"/>
          <w:szCs w:val="22"/>
        </w:rPr>
        <w:drawing>
          <wp:anchor distT="0" distB="0" distL="114300" distR="114300" simplePos="0" relativeHeight="251660288" behindDoc="0" locked="0" layoutInCell="1" allowOverlap="1" wp14:anchorId="095F2873" wp14:editId="229F67F8">
            <wp:simplePos x="0" y="0"/>
            <wp:positionH relativeFrom="column">
              <wp:posOffset>-660</wp:posOffset>
            </wp:positionH>
            <wp:positionV relativeFrom="paragraph">
              <wp:posOffset>2870</wp:posOffset>
            </wp:positionV>
            <wp:extent cx="1923897" cy="1675181"/>
            <wp:effectExtent l="0" t="0" r="63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29-WA00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652" cy="1676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hetsarath OT"/>
          <w:sz w:val="18"/>
          <w:szCs w:val="22"/>
          <w:lang w:bidi="lo-LA"/>
        </w:rPr>
        <w:tab/>
      </w:r>
    </w:p>
    <w:p w:rsidR="00551401" w:rsidRPr="00551401" w:rsidRDefault="00551401" w:rsidP="00551401">
      <w:pPr>
        <w:rPr>
          <w:rFonts w:cs="Phetsarath OT"/>
          <w:sz w:val="18"/>
          <w:szCs w:val="22"/>
          <w:lang w:bidi="lo-LA"/>
        </w:rPr>
      </w:pPr>
    </w:p>
    <w:p w:rsidR="00551401" w:rsidRPr="00551401" w:rsidRDefault="00551401" w:rsidP="00551401">
      <w:pPr>
        <w:rPr>
          <w:rFonts w:cs="Phetsarath OT"/>
          <w:sz w:val="18"/>
          <w:szCs w:val="22"/>
          <w:lang w:bidi="lo-LA"/>
        </w:rPr>
      </w:pPr>
    </w:p>
    <w:p w:rsidR="00551401" w:rsidRPr="00551401" w:rsidRDefault="00551401" w:rsidP="00551401">
      <w:pPr>
        <w:rPr>
          <w:rFonts w:cs="Phetsarath OT"/>
          <w:sz w:val="18"/>
          <w:szCs w:val="22"/>
          <w:lang w:bidi="lo-LA"/>
        </w:rPr>
      </w:pPr>
    </w:p>
    <w:p w:rsidR="00551401" w:rsidRDefault="00551401" w:rsidP="00551401">
      <w:pPr>
        <w:rPr>
          <w:rFonts w:cs="Phetsarath OT"/>
          <w:sz w:val="18"/>
          <w:szCs w:val="22"/>
          <w:lang w:bidi="lo-LA"/>
        </w:rPr>
      </w:pPr>
    </w:p>
    <w:p w:rsidR="00EC7021" w:rsidRPr="00551401" w:rsidRDefault="00551401" w:rsidP="00551401">
      <w:pPr>
        <w:jc w:val="center"/>
        <w:rPr>
          <w:rFonts w:cs="Phetsarath OT"/>
          <w:sz w:val="18"/>
          <w:szCs w:val="22"/>
          <w:cs/>
          <w:lang w:bidi="lo-LA"/>
        </w:rPr>
      </w:pPr>
      <w:r>
        <w:rPr>
          <w:rFonts w:cs="Phetsarath OT" w:hint="cs"/>
          <w:sz w:val="18"/>
          <w:szCs w:val="22"/>
          <w:cs/>
          <w:lang w:bidi="lo-LA"/>
        </w:rPr>
        <w:t>(ຮູບພາບ: ການປັບປຸງເສັ້ນທາງເສັ້ນທາງຊົນນະບົດ ບ້ານໜອງປາແສດ, ບ້ານ ສະພິມ ແລະ ບ້ານຕະເຄິງ)</w:t>
      </w:r>
    </w:p>
    <w:sectPr w:rsidR="00EC7021" w:rsidRPr="00551401" w:rsidSect="00427BB6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71B"/>
    <w:multiLevelType w:val="hybridMultilevel"/>
    <w:tmpl w:val="F1643852"/>
    <w:lvl w:ilvl="0" w:tplc="2AF42AB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4"/>
        <w:szCs w:val="2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DB37FE"/>
    <w:multiLevelType w:val="hybridMultilevel"/>
    <w:tmpl w:val="7E56378E"/>
    <w:lvl w:ilvl="0" w:tplc="E9063B98">
      <w:start w:val="1"/>
      <w:numFmt w:val="bullet"/>
      <w:lvlText w:val="-"/>
      <w:lvlJc w:val="left"/>
      <w:pPr>
        <w:ind w:left="1440" w:hanging="360"/>
      </w:pPr>
      <w:rPr>
        <w:rFonts w:ascii="Phetsarath OT" w:eastAsia="Phetsarath OT" w:hAnsi="Phetsarath OT" w:cs="Phetsarath OT" w:hint="eastAsi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DA18F9"/>
    <w:multiLevelType w:val="hybridMultilevel"/>
    <w:tmpl w:val="94621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45"/>
    <w:rsid w:val="000000AB"/>
    <w:rsid w:val="000055DC"/>
    <w:rsid w:val="00037FA4"/>
    <w:rsid w:val="000603DD"/>
    <w:rsid w:val="00061E6F"/>
    <w:rsid w:val="000A02FF"/>
    <w:rsid w:val="000C2555"/>
    <w:rsid w:val="000C74B4"/>
    <w:rsid w:val="000D3F03"/>
    <w:rsid w:val="0010389E"/>
    <w:rsid w:val="001274A9"/>
    <w:rsid w:val="00181AE3"/>
    <w:rsid w:val="00185824"/>
    <w:rsid w:val="001D59A0"/>
    <w:rsid w:val="001F4E3C"/>
    <w:rsid w:val="002008A7"/>
    <w:rsid w:val="00234DBC"/>
    <w:rsid w:val="002618EC"/>
    <w:rsid w:val="002B167A"/>
    <w:rsid w:val="002C4CC5"/>
    <w:rsid w:val="003061FD"/>
    <w:rsid w:val="003069DE"/>
    <w:rsid w:val="0031740D"/>
    <w:rsid w:val="00337B49"/>
    <w:rsid w:val="00360C52"/>
    <w:rsid w:val="003974F7"/>
    <w:rsid w:val="003D4F48"/>
    <w:rsid w:val="0041088C"/>
    <w:rsid w:val="004168F3"/>
    <w:rsid w:val="00427BB6"/>
    <w:rsid w:val="00434345"/>
    <w:rsid w:val="0043507F"/>
    <w:rsid w:val="00466540"/>
    <w:rsid w:val="00467A44"/>
    <w:rsid w:val="0048385B"/>
    <w:rsid w:val="004B6427"/>
    <w:rsid w:val="004C5766"/>
    <w:rsid w:val="004D2765"/>
    <w:rsid w:val="004D3DD2"/>
    <w:rsid w:val="005016D4"/>
    <w:rsid w:val="00506D76"/>
    <w:rsid w:val="00511017"/>
    <w:rsid w:val="00512D1A"/>
    <w:rsid w:val="005239EA"/>
    <w:rsid w:val="0054517E"/>
    <w:rsid w:val="00546DBE"/>
    <w:rsid w:val="00551401"/>
    <w:rsid w:val="00551AEC"/>
    <w:rsid w:val="00564E3F"/>
    <w:rsid w:val="0057633F"/>
    <w:rsid w:val="00577024"/>
    <w:rsid w:val="005A75F3"/>
    <w:rsid w:val="005B12AA"/>
    <w:rsid w:val="005C4014"/>
    <w:rsid w:val="005F609F"/>
    <w:rsid w:val="00607BED"/>
    <w:rsid w:val="00611279"/>
    <w:rsid w:val="00612D93"/>
    <w:rsid w:val="006649C6"/>
    <w:rsid w:val="00671CFD"/>
    <w:rsid w:val="006814CB"/>
    <w:rsid w:val="006A723C"/>
    <w:rsid w:val="006B689C"/>
    <w:rsid w:val="006F7FEC"/>
    <w:rsid w:val="00701AF7"/>
    <w:rsid w:val="00736FA8"/>
    <w:rsid w:val="00751A99"/>
    <w:rsid w:val="0078534A"/>
    <w:rsid w:val="007A1068"/>
    <w:rsid w:val="007A6E2A"/>
    <w:rsid w:val="007D58A6"/>
    <w:rsid w:val="00824B45"/>
    <w:rsid w:val="00826906"/>
    <w:rsid w:val="0083508B"/>
    <w:rsid w:val="00861304"/>
    <w:rsid w:val="008847B2"/>
    <w:rsid w:val="008A75F4"/>
    <w:rsid w:val="008D1CE9"/>
    <w:rsid w:val="008D3DC2"/>
    <w:rsid w:val="008E7610"/>
    <w:rsid w:val="00920284"/>
    <w:rsid w:val="009250C8"/>
    <w:rsid w:val="00935770"/>
    <w:rsid w:val="009A0A93"/>
    <w:rsid w:val="009B0A8B"/>
    <w:rsid w:val="009B2333"/>
    <w:rsid w:val="009C5044"/>
    <w:rsid w:val="009D426B"/>
    <w:rsid w:val="009E219E"/>
    <w:rsid w:val="009E3B86"/>
    <w:rsid w:val="00A96559"/>
    <w:rsid w:val="00AC0E74"/>
    <w:rsid w:val="00B02647"/>
    <w:rsid w:val="00B914C0"/>
    <w:rsid w:val="00BA6ADA"/>
    <w:rsid w:val="00C051B7"/>
    <w:rsid w:val="00C16DE9"/>
    <w:rsid w:val="00C345F3"/>
    <w:rsid w:val="00CE2A32"/>
    <w:rsid w:val="00D5085E"/>
    <w:rsid w:val="00DA1C35"/>
    <w:rsid w:val="00DB1549"/>
    <w:rsid w:val="00E01C7E"/>
    <w:rsid w:val="00E70545"/>
    <w:rsid w:val="00EC3962"/>
    <w:rsid w:val="00EC7021"/>
    <w:rsid w:val="00ED24F7"/>
    <w:rsid w:val="00EE62CA"/>
    <w:rsid w:val="00F80527"/>
    <w:rsid w:val="00FA4906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0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12D93"/>
    <w:pPr>
      <w:spacing w:after="0" w:line="240" w:lineRule="auto"/>
    </w:pPr>
    <w:rPr>
      <w:rFonts w:asciiTheme="minorHAnsi" w:hAnsiTheme="minorHAnsi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12D93"/>
    <w:pPr>
      <w:ind w:left="720"/>
      <w:contextualSpacing/>
    </w:pPr>
    <w:rPr>
      <w:rFonts w:asciiTheme="minorHAnsi" w:hAnsiTheme="minorHAnsi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0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12D93"/>
    <w:pPr>
      <w:spacing w:after="0" w:line="240" w:lineRule="auto"/>
    </w:pPr>
    <w:rPr>
      <w:rFonts w:asciiTheme="minorHAnsi" w:hAnsiTheme="minorHAnsi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12D93"/>
    <w:pPr>
      <w:ind w:left="720"/>
      <w:contextualSpacing/>
    </w:pPr>
    <w:rPr>
      <w:rFonts w:asciiTheme="minorHAnsi" w:hAnsi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FAB1-278B-4343-BCA1-92B7798B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PRFLAOS</dc:creator>
  <cp:lastModifiedBy>Windows User</cp:lastModifiedBy>
  <cp:revision>10</cp:revision>
  <cp:lastPrinted>2019-07-31T08:12:00Z</cp:lastPrinted>
  <dcterms:created xsi:type="dcterms:W3CDTF">2019-07-19T02:59:00Z</dcterms:created>
  <dcterms:modified xsi:type="dcterms:W3CDTF">2019-07-31T08:20:00Z</dcterms:modified>
</cp:coreProperties>
</file>