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3" w:rsidRPr="008D60B0" w:rsidRDefault="008D60B0" w:rsidP="008D60B0">
      <w:pPr>
        <w:jc w:val="center"/>
        <w:rPr>
          <w:rFonts w:ascii="Phetsarath OT" w:hAnsi="Phetsarath OT"/>
          <w:b/>
          <w:bCs/>
          <w:szCs w:val="24"/>
          <w:lang w:bidi="lo-LA"/>
        </w:rPr>
      </w:pPr>
      <w:r>
        <w:rPr>
          <w:rFonts w:ascii="Phetsarath OT" w:hAnsi="Phetsarath OT" w:hint="cs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718A275" wp14:editId="171D499C">
            <wp:simplePos x="0" y="0"/>
            <wp:positionH relativeFrom="column">
              <wp:posOffset>-3810</wp:posOffset>
            </wp:positionH>
            <wp:positionV relativeFrom="paragraph">
              <wp:posOffset>403860</wp:posOffset>
            </wp:positionV>
            <wp:extent cx="3256915" cy="2171700"/>
            <wp:effectExtent l="0" t="0" r="635" b="0"/>
            <wp:wrapThrough wrapText="bothSides">
              <wp:wrapPolygon edited="0">
                <wp:start x="0" y="0"/>
                <wp:lineTo x="0" y="21411"/>
                <wp:lineTo x="21478" y="21411"/>
                <wp:lineTo x="214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02A" w:rsidRPr="008D60B0">
        <w:rPr>
          <w:rFonts w:ascii="Phetsarath OT" w:hAnsi="Phetsarath OT" w:hint="cs"/>
          <w:b/>
          <w:bCs/>
          <w:szCs w:val="24"/>
          <w:cs/>
          <w:lang w:bidi="lo-LA"/>
        </w:rPr>
        <w:t>ກອງປະຊຸມສະຫຼຸບ 6 ເດືອນຕົ້ນປີ 2019</w:t>
      </w:r>
      <w:r w:rsidR="00293A25">
        <w:rPr>
          <w:rFonts w:ascii="Phetsarath OT" w:hAnsi="Phetsarath OT" w:hint="cs"/>
          <w:b/>
          <w:bCs/>
          <w:szCs w:val="24"/>
          <w:cs/>
          <w:lang w:bidi="lo-LA"/>
        </w:rPr>
        <w:t xml:space="preserve"> ແລະ ວາງແຜ</w:t>
      </w:r>
      <w:bookmarkStart w:id="0" w:name="_GoBack"/>
      <w:bookmarkEnd w:id="0"/>
      <w:r w:rsidR="00293A25">
        <w:rPr>
          <w:rFonts w:ascii="Phetsarath OT" w:hAnsi="Phetsarath OT" w:hint="cs"/>
          <w:b/>
          <w:bCs/>
          <w:szCs w:val="24"/>
          <w:cs/>
          <w:lang w:bidi="lo-LA"/>
        </w:rPr>
        <w:t>ນ 6 ເດືອນທ້າຍປີ</w:t>
      </w:r>
      <w:r w:rsidR="00BB002A" w:rsidRPr="008D60B0">
        <w:rPr>
          <w:rFonts w:ascii="Phetsarath OT" w:hAnsi="Phetsarath OT" w:hint="cs"/>
          <w:b/>
          <w:bCs/>
          <w:szCs w:val="24"/>
          <w:cs/>
          <w:lang w:bidi="lo-LA"/>
        </w:rPr>
        <w:t xml:space="preserve"> </w:t>
      </w:r>
    </w:p>
    <w:p w:rsidR="00BB002A" w:rsidRDefault="00BB002A" w:rsidP="005E7186">
      <w:pPr>
        <w:jc w:val="both"/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>ກອງທຶນຫຼຸດຜ່ອນຄວາມທຸກຍາກ (ທລຍ) ໄດ້ຈັດກອງປະຊຸມສະຫຼຸບການຈັດຕັ້ງປະຕິບັດວຽກງານ 6 ເດືອນຕົ້ນປີ ພ້ອມທັງວາ</w:t>
      </w:r>
      <w:r w:rsidR="00293A25">
        <w:rPr>
          <w:rFonts w:ascii="Phetsarath OT" w:hAnsi="Phetsarath OT" w:hint="cs"/>
          <w:szCs w:val="24"/>
          <w:cs/>
          <w:lang w:bidi="lo-LA"/>
        </w:rPr>
        <w:t>ງແຜນ 6 ເດືອນທ້າຍປີ 2019 ຂຶ້ນທີ່</w:t>
      </w:r>
      <w:r>
        <w:rPr>
          <w:rFonts w:ascii="Phetsarath OT" w:hAnsi="Phetsarath OT" w:hint="cs"/>
          <w:szCs w:val="24"/>
          <w:cs/>
          <w:lang w:bidi="lo-LA"/>
        </w:rPr>
        <w:t>ນະຄອນຫຼວງວຽງຈັນ ໂດຍການເປັນປະທານ</w:t>
      </w:r>
      <w:r w:rsidR="00FB009D">
        <w:rPr>
          <w:rFonts w:ascii="Phetsarath OT" w:hAnsi="Phetsarath OT" w:hint="cs"/>
          <w:szCs w:val="24"/>
          <w:cs/>
          <w:lang w:bidi="lo-LA"/>
        </w:rPr>
        <w:t>ຮ່ວມ</w:t>
      </w:r>
      <w:r>
        <w:rPr>
          <w:rFonts w:ascii="Phetsarath OT" w:hAnsi="Phetsarath OT" w:hint="cs"/>
          <w:szCs w:val="24"/>
          <w:cs/>
          <w:lang w:bidi="lo-LA"/>
        </w:rPr>
        <w:t xml:space="preserve">ຂອງທ່ານ ຈິດ ທະວີໃສ, ຜູ້ອໍານວຍການບໍລິຫານ ທລຍ ແລະ </w:t>
      </w:r>
      <w:r w:rsidR="00FB009D">
        <w:rPr>
          <w:rFonts w:ascii="Phetsarath OT" w:hAnsi="Phetsarath OT" w:hint="cs"/>
          <w:szCs w:val="24"/>
          <w:cs/>
          <w:lang w:bidi="lo-LA"/>
        </w:rPr>
        <w:t>ທ່ານ ສົມບູນ ເລັ່ງສະຫວັດ, ຮອງຫົວໜ້າກົມພັດທະ</w:t>
      </w:r>
      <w:r w:rsidR="00BC3309">
        <w:rPr>
          <w:rFonts w:ascii="Phetsarath OT" w:hAnsi="Phetsarath OT" w:hint="cs"/>
          <w:szCs w:val="24"/>
          <w:cs/>
          <w:lang w:bidi="lo-LA"/>
        </w:rPr>
        <w:t xml:space="preserve"> </w:t>
      </w:r>
      <w:r w:rsidR="00FB009D">
        <w:rPr>
          <w:rFonts w:ascii="Phetsarath OT" w:hAnsi="Phetsarath OT" w:hint="cs"/>
          <w:szCs w:val="24"/>
          <w:cs/>
          <w:lang w:bidi="lo-LA"/>
        </w:rPr>
        <w:t>ນາຊົນນະບົດ ແລະ ສະຫະກອນ ແລະ</w:t>
      </w:r>
      <w:r>
        <w:rPr>
          <w:rFonts w:ascii="Phetsarath OT" w:hAnsi="Phetsarath OT" w:hint="cs"/>
          <w:szCs w:val="24"/>
          <w:cs/>
          <w:lang w:bidi="lo-LA"/>
        </w:rPr>
        <w:t>ໃຫ້ກຽດເຂົ້າຮ່ວມຂອງຜູ້ຕາງໜ້າຈາກ</w:t>
      </w:r>
      <w:r w:rsidR="00293A25">
        <w:rPr>
          <w:rFonts w:ascii="Phetsarath OT" w:hAnsi="Phetsarath OT" w:hint="cs"/>
          <w:szCs w:val="24"/>
          <w:cs/>
          <w:lang w:bidi="lo-LA"/>
        </w:rPr>
        <w:t>ບັນດາ</w:t>
      </w:r>
      <w:r>
        <w:rPr>
          <w:rFonts w:ascii="Phetsarath OT" w:hAnsi="Phetsarath OT" w:hint="cs"/>
          <w:szCs w:val="24"/>
          <w:cs/>
          <w:lang w:bidi="lo-LA"/>
        </w:rPr>
        <w:t>ກະຊວງທີ່ກ່ຽວຂ້ອງ</w:t>
      </w:r>
      <w:r w:rsidR="00FB009D">
        <w:rPr>
          <w:rFonts w:ascii="Phetsarath OT" w:hAnsi="Phetsarath OT" w:hint="cs"/>
          <w:szCs w:val="24"/>
          <w:cs/>
          <w:lang w:bidi="lo-LA"/>
        </w:rPr>
        <w:t>ຕ່າງໆ</w:t>
      </w:r>
      <w:r>
        <w:rPr>
          <w:rFonts w:ascii="Phetsarath OT" w:hAnsi="Phetsarath OT" w:hint="cs"/>
          <w:szCs w:val="24"/>
          <w:cs/>
          <w:lang w:bidi="lo-LA"/>
        </w:rPr>
        <w:t xml:space="preserve">, ທະນາຄານນະໂຍບາຍ ແລະ ພະນັກງານ ທລຍ </w:t>
      </w:r>
      <w:r w:rsidR="008E1813">
        <w:rPr>
          <w:rFonts w:ascii="Phetsarath OT" w:hAnsi="Phetsarath OT" w:hint="cs"/>
          <w:szCs w:val="24"/>
          <w:cs/>
          <w:lang w:bidi="lo-LA"/>
        </w:rPr>
        <w:t>ເຂົ້າຮ່ວມທັງໝົດ 20 ທ່ານ</w:t>
      </w:r>
      <w:r w:rsidR="00FB009D">
        <w:rPr>
          <w:rFonts w:ascii="Phetsarath OT" w:hAnsi="Phetsarath OT" w:hint="cs"/>
          <w:szCs w:val="24"/>
          <w:cs/>
          <w:lang w:bidi="lo-LA"/>
        </w:rPr>
        <w:t>, ຍິງ 5 ທ່ານ</w:t>
      </w:r>
      <w:r w:rsidR="008E1813">
        <w:rPr>
          <w:rFonts w:ascii="Phetsarath OT" w:hAnsi="Phetsarath OT" w:hint="cs"/>
          <w:szCs w:val="24"/>
          <w:cs/>
          <w:lang w:bidi="lo-LA"/>
        </w:rPr>
        <w:t>.</w:t>
      </w:r>
    </w:p>
    <w:p w:rsidR="008E1813" w:rsidRDefault="008E1813" w:rsidP="005E7186">
      <w:pPr>
        <w:jc w:val="both"/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>ຈຸດປະສົງຂອງກອງປະຊຸມແມ່ນເພື່ອລາຍງານຄວາມຄືບໜ້າໃນການຈັດຕັ້ງປະຕິບັດວຽກງານຂອງ ທລຍ ໃນ 6 ເດືອນຕົ້ນປີ ພ້ອມທັງຜ່ານແຜນກ</w:t>
      </w:r>
      <w:r w:rsidR="00293A25">
        <w:rPr>
          <w:rFonts w:ascii="Phetsarath OT" w:hAnsi="Phetsarath OT" w:hint="cs"/>
          <w:szCs w:val="24"/>
          <w:cs/>
          <w:lang w:bidi="lo-LA"/>
        </w:rPr>
        <w:t>ານໃນ 6 ເດືອນທ້າຍປີ 2019</w:t>
      </w:r>
      <w:r w:rsidR="00FB009D">
        <w:rPr>
          <w:rFonts w:ascii="Phetsarath OT" w:hAnsi="Phetsarath OT" w:hint="cs"/>
          <w:szCs w:val="24"/>
          <w:cs/>
          <w:lang w:bidi="lo-LA"/>
        </w:rPr>
        <w:t xml:space="preserve"> ແລະ ແຜນວຽກປີ 2020</w:t>
      </w:r>
      <w:r w:rsidR="00293A25">
        <w:rPr>
          <w:rFonts w:ascii="Phetsarath OT" w:hAnsi="Phetsarath OT" w:hint="cs"/>
          <w:szCs w:val="24"/>
          <w:cs/>
          <w:lang w:bidi="lo-LA"/>
        </w:rPr>
        <w:t xml:space="preserve"> ໃຫ້ບັນດາ</w:t>
      </w:r>
      <w:r>
        <w:rPr>
          <w:rFonts w:ascii="Phetsarath OT" w:hAnsi="Phetsarath OT" w:hint="cs"/>
          <w:szCs w:val="24"/>
          <w:cs/>
          <w:lang w:bidi="lo-LA"/>
        </w:rPr>
        <w:t>ກະຊວງທີ່ກ່ຽວຂ້ອງໄດ້ຮັບຊາບ ແລະ ປະກອບຄໍາຄິດຄໍາເຫັນ ແລະ ໃຫ້ທິດຊີ້ນໍາໃສ່ແຜນວຽກດັ່ງກ່າວໃຫ້ມີຄວາມສົມບູນຂຶ້ນ</w:t>
      </w:r>
      <w:r w:rsidR="00293A25">
        <w:rPr>
          <w:rFonts w:ascii="Phetsarath OT" w:hAnsi="Phetsarath OT" w:hint="cs"/>
          <w:szCs w:val="24"/>
          <w:cs/>
          <w:lang w:bidi="lo-LA"/>
        </w:rPr>
        <w:t>ຕື່ມ</w:t>
      </w:r>
      <w:r>
        <w:rPr>
          <w:rFonts w:ascii="Phetsarath OT" w:hAnsi="Phetsarath OT" w:hint="cs"/>
          <w:szCs w:val="24"/>
          <w:cs/>
          <w:lang w:bidi="lo-LA"/>
        </w:rPr>
        <w:t>.</w:t>
      </w:r>
    </w:p>
    <w:p w:rsidR="008E1813" w:rsidRDefault="008E1813" w:rsidP="005E7186">
      <w:pPr>
        <w:jc w:val="both"/>
        <w:rPr>
          <w:rFonts w:ascii="Phetsarath OT" w:hAnsi="Phetsarath OT"/>
          <w:szCs w:val="24"/>
          <w:lang w:bidi="lo-LA"/>
        </w:rPr>
      </w:pPr>
      <w:r>
        <w:rPr>
          <w:rFonts w:ascii="Phetsarath OT" w:hAnsi="Phetsarath OT" w:hint="cs"/>
          <w:szCs w:val="24"/>
          <w:cs/>
          <w:lang w:bidi="lo-LA"/>
        </w:rPr>
        <w:t xml:space="preserve">ທ່ານ ຈິດ ທະວີໃສ, ຜູ້ອໍານວຍການບໍລິຫານ ທລຍ ໄດ້ກ່າວວ່າ: </w:t>
      </w:r>
      <w:r>
        <w:rPr>
          <w:rFonts w:ascii="Phetsarath OT" w:hAnsi="Phetsarath OT"/>
          <w:szCs w:val="24"/>
          <w:lang w:bidi="lo-LA"/>
        </w:rPr>
        <w:t>“</w:t>
      </w:r>
      <w:r>
        <w:rPr>
          <w:rFonts w:ascii="Phetsarath OT" w:hAnsi="Phetsarath OT" w:hint="cs"/>
          <w:szCs w:val="24"/>
          <w:cs/>
          <w:lang w:bidi="lo-LA"/>
        </w:rPr>
        <w:t>ໃນປີ 2019 ທລຍ ມີງົບປະມານໃນການຈັດຕັ້ງປະຕິບັດກິດຈະກໍາຕ່າງໆທັງໝົດ 17.758.672 ໂດລາສະຫະລັດ ຊຶ່ງປະກອບມີທຶນສົມທົບຂອງລັດຖະບານ 1.385.000 ໂດລາສະຫະລັດ; ທຶນກູ້ຢືມຈາກທະນາຄານໂລກ 10.045.000 ໂດລາສະຫະລັດ; ທຶນຊ່ວຍເຫຼືອລ້າຂອງອົງການພັດທະນາ</w:t>
      </w:r>
      <w:r w:rsidR="00A97516">
        <w:rPr>
          <w:rFonts w:ascii="Phetsarath OT" w:hAnsi="Phetsarath OT" w:hint="cs"/>
          <w:szCs w:val="24"/>
          <w:cs/>
          <w:lang w:bidi="lo-LA"/>
        </w:rPr>
        <w:t xml:space="preserve"> ແລະ ຮ່ວມມືຂອງປະເທດສະວິດເຊີແລນ 6.003.916 ໂດລາສະຫະລັດ ແລະ ທຶນຈາກໂຄງການແມ່ນໍ້າລ້ານຊ້າງ-ແມ່ນໍ້າຂອງ 324.756 ໂດລາສະຫະລັດ. ໃນປີ 2019 ນີ້ ທລຍ ໄດ້ຈັດຕັ້ງປະຕິບັດໂຄງການຍ່ອຍທັງໝົດ 486 ໂຄງການ ໃນ 450 ບ້ານ, ເປັນບ້ານທຸກທີ່ສຸດ 381 ບ້ານ, 251 ກຸ່ມບ້ານ ຂອງ 43 ເມືອງ, 10 ແຂວງເປົ້າໝາຍ, ມີຜູ້ໄດ້ຮັບຜົນປະໂຫຍດທັງໝົດ 234.289 ຄົນ</w:t>
      </w:r>
      <w:r w:rsidR="00FB009D">
        <w:rPr>
          <w:rFonts w:ascii="Phetsarath OT" w:hAnsi="Phetsarath OT" w:hint="cs"/>
          <w:szCs w:val="24"/>
          <w:cs/>
          <w:lang w:bidi="lo-LA"/>
        </w:rPr>
        <w:t>,</w:t>
      </w:r>
      <w:r w:rsidR="00A97516">
        <w:rPr>
          <w:rFonts w:ascii="Phetsarath OT" w:hAnsi="Phetsarath OT" w:hint="cs"/>
          <w:szCs w:val="24"/>
          <w:cs/>
          <w:lang w:bidi="lo-LA"/>
        </w:rPr>
        <w:t xml:space="preserve"> ຍິງ 114.798 ຄົນ ແລະ ຊົນເຜົ່າ 196.706 ຄົນ</w:t>
      </w:r>
      <w:r w:rsidR="00A97516">
        <w:rPr>
          <w:rFonts w:ascii="Phetsarath OT" w:hAnsi="Phetsarath OT"/>
          <w:szCs w:val="24"/>
          <w:lang w:bidi="lo-LA"/>
        </w:rPr>
        <w:t>”</w:t>
      </w:r>
      <w:r w:rsidR="00A97516">
        <w:rPr>
          <w:rFonts w:ascii="Phetsarath OT" w:hAnsi="Phetsarath OT" w:hint="cs"/>
          <w:szCs w:val="24"/>
          <w:cs/>
          <w:lang w:bidi="lo-LA"/>
        </w:rPr>
        <w:t>.</w:t>
      </w:r>
    </w:p>
    <w:p w:rsidR="00A97516" w:rsidRDefault="001E7BE4" w:rsidP="005E7186">
      <w:pPr>
        <w:jc w:val="both"/>
        <w:rPr>
          <w:rFonts w:ascii="Phetsarath OT" w:hAnsi="Phetsarath OT"/>
          <w:szCs w:val="24"/>
          <w:lang w:bidi="lo-LA"/>
        </w:rPr>
      </w:pPr>
      <w:r w:rsidRPr="00C60B21">
        <w:rPr>
          <w:rFonts w:eastAsia="Phetsarath OT" w:hint="cs"/>
          <w:noProof/>
          <w:szCs w:val="24"/>
          <w:highlight w:val="yellow"/>
        </w:rPr>
        <w:drawing>
          <wp:anchor distT="0" distB="0" distL="114300" distR="114300" simplePos="0" relativeHeight="251659264" behindDoc="1" locked="0" layoutInCell="1" allowOverlap="1" wp14:anchorId="6BDB9EEF" wp14:editId="636D32D4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2971800" cy="1979930"/>
            <wp:effectExtent l="0" t="0" r="0" b="1270"/>
            <wp:wrapThrough wrapText="bothSides">
              <wp:wrapPolygon edited="0">
                <wp:start x="0" y="0"/>
                <wp:lineTo x="0" y="21406"/>
                <wp:lineTo x="21462" y="21406"/>
                <wp:lineTo x="214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516">
        <w:rPr>
          <w:rFonts w:ascii="Phetsarath OT" w:hAnsi="Phetsarath OT" w:hint="cs"/>
          <w:szCs w:val="24"/>
          <w:cs/>
          <w:lang w:bidi="lo-LA"/>
        </w:rPr>
        <w:t>ໂຄງການຕ່າງໆເຫຼົ່ານັ້ນ ໄດ້ຕິດພັນ</w:t>
      </w:r>
      <w:r w:rsidR="00FB009D">
        <w:rPr>
          <w:rFonts w:ascii="Phetsarath OT" w:hAnsi="Phetsarath OT" w:hint="cs"/>
          <w:szCs w:val="24"/>
          <w:cs/>
          <w:lang w:bidi="lo-LA"/>
        </w:rPr>
        <w:t>ກັບ</w:t>
      </w:r>
      <w:r w:rsidR="00A97516">
        <w:rPr>
          <w:rFonts w:ascii="Phetsarath OT" w:hAnsi="Phetsarath OT" w:hint="cs"/>
          <w:szCs w:val="24"/>
          <w:cs/>
          <w:lang w:bidi="lo-LA"/>
        </w:rPr>
        <w:t xml:space="preserve">ຂົງເຂດກະສິກໍາ ແລະ ປ່າໄມ້ </w:t>
      </w:r>
      <w:r w:rsidR="00660A02">
        <w:rPr>
          <w:rFonts w:ascii="Phetsarath OT" w:hAnsi="Phetsarath OT" w:hint="cs"/>
          <w:szCs w:val="24"/>
          <w:cs/>
          <w:lang w:bidi="lo-LA"/>
        </w:rPr>
        <w:t xml:space="preserve">ມີ </w:t>
      </w:r>
      <w:r w:rsidR="00A97516">
        <w:rPr>
          <w:rFonts w:ascii="Phetsarath OT" w:hAnsi="Phetsarath OT" w:hint="cs"/>
          <w:szCs w:val="24"/>
          <w:cs/>
          <w:lang w:bidi="lo-LA"/>
        </w:rPr>
        <w:t xml:space="preserve">35 ໂຄງການຍ່ອຍ: </w:t>
      </w:r>
      <w:r w:rsidR="00314C25">
        <w:rPr>
          <w:rFonts w:ascii="Phetsarath OT" w:hAnsi="Phetsarath OT" w:hint="cs"/>
          <w:szCs w:val="24"/>
          <w:cs/>
          <w:lang w:bidi="lo-LA"/>
        </w:rPr>
        <w:t>ທຶນ ທລຍ ຊ່ວຍເຫຼືອແມ່ນ 5.9 ຕື້ກວ່າກີບ ໃນນັ້ນ ຊຸມຊົນປະກອບສ່ວນ 760 ລ້ານກວ່າກີບ ປະຈຸບັນ ສໍາເລັດແລ້ວ 26 ໂຄງການ.</w:t>
      </w:r>
    </w:p>
    <w:p w:rsidR="00314C25" w:rsidRPr="00660A02" w:rsidRDefault="00314C25" w:rsidP="005E7186">
      <w:pPr>
        <w:ind w:firstLine="567"/>
        <w:jc w:val="both"/>
        <w:rPr>
          <w:rFonts w:eastAsia="Phetsarath OT"/>
          <w:szCs w:val="24"/>
          <w:lang w:val="fr-FR" w:bidi="lo-LA"/>
        </w:rPr>
      </w:pPr>
      <w:r w:rsidRPr="00660A02">
        <w:rPr>
          <w:rFonts w:eastAsia="Phetsarath OT" w:hint="cs"/>
          <w:szCs w:val="24"/>
          <w:cs/>
          <w:lang w:bidi="lo-LA"/>
        </w:rPr>
        <w:t xml:space="preserve">ຂົງເຂດການສຶກສາ: ມີທັງໝົດ 164 ໂຄງການ </w:t>
      </w:r>
      <w:r w:rsidR="00660A02">
        <w:rPr>
          <w:rFonts w:eastAsia="Phetsarath OT" w:hint="cs"/>
          <w:szCs w:val="24"/>
          <w:cs/>
          <w:lang w:bidi="lo-LA"/>
        </w:rPr>
        <w:t>ນໍາ</w:t>
      </w:r>
      <w:r w:rsidRPr="00660A02">
        <w:rPr>
          <w:rFonts w:eastAsia="Phetsarath OT" w:hint="cs"/>
          <w:szCs w:val="24"/>
          <w:cs/>
          <w:lang w:bidi="lo-LA"/>
        </w:rPr>
        <w:t xml:space="preserve">ໃຊ້ງົບປະມານ ທລຍ ສະໜັບສະໜູນ ທັງໝົດ </w:t>
      </w:r>
      <w:r w:rsidRPr="00660A02">
        <w:rPr>
          <w:rFonts w:eastAsia="Phetsarath OT"/>
          <w:szCs w:val="24"/>
          <w:lang w:val="fr-FR" w:bidi="lo-LA"/>
        </w:rPr>
        <w:t>23</w:t>
      </w:r>
      <w:r w:rsidRPr="00660A02">
        <w:rPr>
          <w:rFonts w:eastAsia="Phetsarath OT" w:hint="cs"/>
          <w:szCs w:val="24"/>
          <w:cs/>
          <w:lang w:bidi="lo-LA"/>
        </w:rPr>
        <w:t xml:space="preserve"> ຕື້</w:t>
      </w:r>
      <w:r w:rsidR="00660A02">
        <w:rPr>
          <w:rFonts w:eastAsia="Phetsarath OT" w:hint="cs"/>
          <w:szCs w:val="24"/>
          <w:cs/>
          <w:lang w:bidi="lo-LA"/>
        </w:rPr>
        <w:t>ກວ່າ</w:t>
      </w:r>
      <w:r w:rsidRPr="00660A02">
        <w:rPr>
          <w:rFonts w:eastAsia="Phetsarath OT" w:hint="cs"/>
          <w:szCs w:val="24"/>
          <w:cs/>
          <w:lang w:bidi="lo-LA"/>
        </w:rPr>
        <w:t xml:space="preserve">ກີບ ແລະ ທຶນຊຸມຊົນປະກອບສ່ວນ </w:t>
      </w:r>
      <w:r w:rsidRPr="00660A02">
        <w:rPr>
          <w:rFonts w:eastAsia="Phetsarath OT"/>
          <w:szCs w:val="24"/>
          <w:lang w:val="fr-FR" w:bidi="lo-LA"/>
        </w:rPr>
        <w:t>1</w:t>
      </w:r>
      <w:r w:rsidR="00660A02">
        <w:rPr>
          <w:rFonts w:eastAsia="Phetsarath OT" w:hint="cs"/>
          <w:szCs w:val="24"/>
          <w:cs/>
          <w:lang w:val="fr-FR" w:bidi="lo-LA"/>
        </w:rPr>
        <w:t>.5 ຕື້ກວ່າ</w:t>
      </w:r>
      <w:r w:rsidRPr="00660A02">
        <w:rPr>
          <w:rFonts w:eastAsia="Phetsarath OT" w:hint="cs"/>
          <w:szCs w:val="24"/>
          <w:cs/>
          <w:lang w:bidi="lo-LA"/>
        </w:rPr>
        <w:t xml:space="preserve"> </w:t>
      </w:r>
      <w:r w:rsidR="00660A02">
        <w:rPr>
          <w:rFonts w:eastAsia="Phetsarath OT" w:hint="cs"/>
          <w:szCs w:val="24"/>
          <w:cs/>
          <w:lang w:bidi="lo-LA"/>
        </w:rPr>
        <w:t xml:space="preserve">ກີບ, </w:t>
      </w:r>
      <w:r w:rsidRPr="00660A02">
        <w:rPr>
          <w:rFonts w:eastAsia="Phetsarath OT" w:hint="cs"/>
          <w:szCs w:val="24"/>
          <w:cs/>
          <w:lang w:bidi="lo-LA"/>
        </w:rPr>
        <w:t>ປະຈຸບັນສໍາເລັດແລ້ວ 10</w:t>
      </w:r>
      <w:r w:rsidRPr="00660A02">
        <w:rPr>
          <w:rFonts w:eastAsia="Phetsarath OT" w:hint="cs"/>
          <w:szCs w:val="24"/>
          <w:cs/>
          <w:lang w:val="fr-FR" w:bidi="lo-LA"/>
        </w:rPr>
        <w:t>8</w:t>
      </w:r>
      <w:r w:rsidRPr="00660A02">
        <w:rPr>
          <w:rFonts w:eastAsia="Phetsarath OT" w:hint="cs"/>
          <w:szCs w:val="24"/>
          <w:cs/>
          <w:lang w:bidi="lo-LA"/>
        </w:rPr>
        <w:t xml:space="preserve"> ໂຄງການ.</w:t>
      </w:r>
    </w:p>
    <w:p w:rsidR="00314C25" w:rsidRPr="00660A02" w:rsidRDefault="00660A02" w:rsidP="005E7186">
      <w:pPr>
        <w:jc w:val="both"/>
        <w:rPr>
          <w:rFonts w:eastAsia="Phetsarath OT"/>
          <w:szCs w:val="24"/>
          <w:lang w:val="fr-FR" w:bidi="lo-LA"/>
        </w:rPr>
      </w:pPr>
      <w:r>
        <w:rPr>
          <w:rFonts w:eastAsia="Phetsarath OT" w:hint="cs"/>
          <w:szCs w:val="24"/>
          <w:cs/>
          <w:lang w:bidi="lo-LA"/>
        </w:rPr>
        <w:t>ຂົງເຂດ</w:t>
      </w:r>
      <w:r w:rsidR="00314C25" w:rsidRPr="00660A02">
        <w:rPr>
          <w:rFonts w:eastAsia="Phetsarath OT" w:hint="cs"/>
          <w:szCs w:val="24"/>
          <w:cs/>
          <w:lang w:bidi="lo-LA"/>
        </w:rPr>
        <w:t>ໂຍທາທິການ ແລະ ຂົນສົ່ງ: ມີທັງໝົດ 13</w:t>
      </w:r>
      <w:r w:rsidR="00314C25" w:rsidRPr="00660A02">
        <w:rPr>
          <w:rFonts w:eastAsia="Phetsarath OT"/>
          <w:szCs w:val="24"/>
          <w:lang w:val="fr-FR" w:bidi="lo-LA"/>
        </w:rPr>
        <w:t>2</w:t>
      </w:r>
      <w:r w:rsidR="00314C25" w:rsidRPr="00660A02">
        <w:rPr>
          <w:rFonts w:eastAsia="Phetsarath OT" w:hint="cs"/>
          <w:szCs w:val="24"/>
          <w:cs/>
          <w:lang w:bidi="lo-LA"/>
        </w:rPr>
        <w:t xml:space="preserve"> </w:t>
      </w:r>
      <w:r w:rsidR="00FB009D">
        <w:rPr>
          <w:rFonts w:eastAsia="Phetsarath OT" w:hint="cs"/>
          <w:szCs w:val="24"/>
          <w:cs/>
          <w:lang w:bidi="lo-LA"/>
        </w:rPr>
        <w:t>ໂຄງການ</w:t>
      </w:r>
      <w:r w:rsidR="00314C25" w:rsidRPr="00660A02">
        <w:rPr>
          <w:rFonts w:eastAsia="Phetsarath OT" w:hint="cs"/>
          <w:szCs w:val="24"/>
          <w:cs/>
          <w:lang w:bidi="lo-LA"/>
        </w:rPr>
        <w:t xml:space="preserve"> ລວມມູນຄ່າທີ່ ທລຍ ໃຫ້ການສະໜັບສະໜູນ </w:t>
      </w:r>
      <w:r w:rsidR="00314C25" w:rsidRPr="00660A02">
        <w:rPr>
          <w:rFonts w:eastAsia="Phetsarath OT"/>
          <w:szCs w:val="24"/>
          <w:lang w:val="fr-FR" w:bidi="lo-LA"/>
        </w:rPr>
        <w:t>30</w:t>
      </w:r>
      <w:r>
        <w:rPr>
          <w:rFonts w:eastAsia="Phetsarath OT" w:hint="cs"/>
          <w:szCs w:val="24"/>
          <w:cs/>
          <w:lang w:val="fr-FR" w:bidi="lo-LA"/>
        </w:rPr>
        <w:t xml:space="preserve"> ຕື້ກວ່າ</w:t>
      </w:r>
      <w:r w:rsidR="00314C25" w:rsidRPr="00660A02">
        <w:rPr>
          <w:rFonts w:eastAsia="Phetsarath OT" w:hint="cs"/>
          <w:szCs w:val="24"/>
          <w:cs/>
          <w:lang w:bidi="lo-LA"/>
        </w:rPr>
        <w:t>ກີບ</w:t>
      </w:r>
      <w:r>
        <w:rPr>
          <w:rFonts w:eastAsia="Phetsarath OT" w:hint="cs"/>
          <w:szCs w:val="24"/>
          <w:cs/>
          <w:lang w:bidi="lo-LA"/>
        </w:rPr>
        <w:t xml:space="preserve"> ແລະ </w:t>
      </w:r>
      <w:r w:rsidR="00314C25" w:rsidRPr="00660A02">
        <w:rPr>
          <w:rFonts w:eastAsia="Phetsarath OT" w:hint="eastAsia"/>
          <w:szCs w:val="24"/>
          <w:lang w:val="fr-FR" w:bidi="lo-LA"/>
        </w:rPr>
        <w:t xml:space="preserve">, </w:t>
      </w:r>
      <w:r w:rsidR="00314C25" w:rsidRPr="00660A02">
        <w:rPr>
          <w:rFonts w:eastAsia="Phetsarath OT" w:hint="cs"/>
          <w:szCs w:val="24"/>
          <w:cs/>
          <w:lang w:bidi="lo-LA"/>
        </w:rPr>
        <w:t>ທີ່</w:t>
      </w:r>
      <w:r w:rsidRPr="00660A02">
        <w:rPr>
          <w:rFonts w:eastAsia="Phetsarath OT" w:hint="cs"/>
          <w:szCs w:val="24"/>
          <w:cs/>
          <w:lang w:bidi="lo-LA"/>
        </w:rPr>
        <w:t>ຊຸມຊົນປະກອບສ່ວນ</w:t>
      </w:r>
      <w:r w:rsidR="00651A59">
        <w:rPr>
          <w:rFonts w:eastAsia="Phetsarath OT" w:hint="cs"/>
          <w:szCs w:val="24"/>
          <w:cs/>
          <w:lang w:bidi="lo-LA"/>
        </w:rPr>
        <w:t xml:space="preserve"> 1.4 ຕື້ກວ່າກີບ. </w:t>
      </w:r>
      <w:r w:rsidR="00314C25" w:rsidRPr="00660A02">
        <w:rPr>
          <w:rFonts w:eastAsia="Phetsarath OT" w:hint="cs"/>
          <w:szCs w:val="24"/>
          <w:cs/>
          <w:lang w:bidi="lo-LA"/>
        </w:rPr>
        <w:t>ກິດຈະກໍາດັ່ງກ່າວສໍາເລັດ</w:t>
      </w:r>
      <w:r>
        <w:rPr>
          <w:rFonts w:eastAsia="Phetsarath OT" w:hint="cs"/>
          <w:szCs w:val="24"/>
          <w:cs/>
          <w:lang w:bidi="lo-LA"/>
        </w:rPr>
        <w:t>ແລ້ວ</w:t>
      </w:r>
      <w:r w:rsidR="00314C25" w:rsidRPr="00660A02">
        <w:rPr>
          <w:rFonts w:eastAsia="Phetsarath OT" w:hint="cs"/>
          <w:szCs w:val="24"/>
          <w:cs/>
          <w:lang w:bidi="lo-LA"/>
        </w:rPr>
        <w:t xml:space="preserve"> </w:t>
      </w:r>
      <w:r w:rsidR="00314C25" w:rsidRPr="00660A02">
        <w:rPr>
          <w:rFonts w:ascii="Phetsarath OT" w:eastAsia="Phetsarath OT" w:hAnsi="Phetsarath OT"/>
          <w:szCs w:val="24"/>
          <w:cs/>
          <w:lang w:bidi="lo-LA"/>
        </w:rPr>
        <w:t>11</w:t>
      </w:r>
      <w:r w:rsidR="00314C25" w:rsidRPr="00660A02">
        <w:rPr>
          <w:rFonts w:ascii="Phetsarath OT" w:eastAsia="Phetsarath OT" w:hAnsi="Phetsarath OT"/>
          <w:szCs w:val="24"/>
          <w:lang w:val="fr-FR" w:bidi="lo-LA"/>
        </w:rPr>
        <w:t>1</w:t>
      </w:r>
      <w:r w:rsidR="00314C25" w:rsidRPr="00660A02">
        <w:rPr>
          <w:rFonts w:eastAsia="Phetsarath OT" w:hint="cs"/>
          <w:szCs w:val="24"/>
          <w:cs/>
          <w:lang w:bidi="lo-LA"/>
        </w:rPr>
        <w:t xml:space="preserve"> ໂຄງການ.</w:t>
      </w:r>
    </w:p>
    <w:p w:rsidR="00314C25" w:rsidRPr="00660A02" w:rsidRDefault="00660A02" w:rsidP="005E7186">
      <w:pPr>
        <w:jc w:val="both"/>
        <w:rPr>
          <w:rFonts w:eastAsia="Phetsarath OT"/>
          <w:szCs w:val="24"/>
          <w:lang w:val="fr-FR" w:bidi="lo-LA"/>
        </w:rPr>
      </w:pPr>
      <w:r>
        <w:rPr>
          <w:rFonts w:eastAsia="Phetsarath OT" w:hint="cs"/>
          <w:szCs w:val="24"/>
          <w:cs/>
          <w:lang w:bidi="lo-LA"/>
        </w:rPr>
        <w:lastRenderedPageBreak/>
        <w:t>ຂົງເຂດ</w:t>
      </w:r>
      <w:r w:rsidR="00314C25" w:rsidRPr="00660A02">
        <w:rPr>
          <w:rFonts w:eastAsia="Phetsarath OT" w:hint="cs"/>
          <w:szCs w:val="24"/>
          <w:cs/>
          <w:lang w:bidi="lo-LA"/>
        </w:rPr>
        <w:t>ສາທາລະນະສຸກ: ມີທັງໝົດ  11 ໂຄງການ ລວມມູນຄ່າທີ່ ທລຍ ໃຫ້ການສະໜັບສະໜູນ</w:t>
      </w:r>
      <w:r w:rsidR="00314C25" w:rsidRPr="00660A02">
        <w:rPr>
          <w:rFonts w:eastAsia="Phetsarath OT"/>
          <w:szCs w:val="24"/>
          <w:lang w:val="fr-FR" w:bidi="lo-LA"/>
        </w:rPr>
        <w:t xml:space="preserve"> 1</w:t>
      </w:r>
      <w:r>
        <w:rPr>
          <w:rFonts w:eastAsia="Phetsarath OT" w:hint="cs"/>
          <w:szCs w:val="24"/>
          <w:cs/>
          <w:lang w:val="fr-FR" w:bidi="lo-LA"/>
        </w:rPr>
        <w:t>.4 ຕື້ກວ່າ</w:t>
      </w:r>
      <w:r>
        <w:rPr>
          <w:rFonts w:eastAsia="Phetsarath OT" w:hint="cs"/>
          <w:szCs w:val="24"/>
          <w:cs/>
          <w:lang w:bidi="lo-LA"/>
        </w:rPr>
        <w:t>ກີບ</w:t>
      </w:r>
      <w:r w:rsidR="00314C25" w:rsidRPr="00660A02">
        <w:rPr>
          <w:rFonts w:eastAsia="Phetsarath OT" w:hint="cs"/>
          <w:szCs w:val="24"/>
          <w:cs/>
          <w:lang w:bidi="lo-LA"/>
        </w:rPr>
        <w:t xml:space="preserve"> ແລະ ຊຸມຊົນປະກອບສ່ວນ </w:t>
      </w:r>
      <w:r w:rsidR="00314C25" w:rsidRPr="00660A02">
        <w:rPr>
          <w:rFonts w:eastAsia="Phetsarath OT"/>
          <w:szCs w:val="24"/>
          <w:lang w:val="fr-FR" w:bidi="lo-LA"/>
        </w:rPr>
        <w:t>161</w:t>
      </w:r>
      <w:r>
        <w:rPr>
          <w:rFonts w:eastAsia="Phetsarath OT" w:hint="cs"/>
          <w:szCs w:val="24"/>
          <w:cs/>
          <w:lang w:val="fr-FR" w:bidi="lo-LA"/>
        </w:rPr>
        <w:t xml:space="preserve"> ລ້ານກວ່າ</w:t>
      </w:r>
      <w:r w:rsidR="00314C25" w:rsidRPr="00660A02">
        <w:rPr>
          <w:rFonts w:eastAsia="Phetsarath OT"/>
          <w:szCs w:val="24"/>
          <w:cs/>
          <w:lang w:bidi="lo-LA"/>
        </w:rPr>
        <w:t>ກີບ</w:t>
      </w:r>
      <w:r w:rsidR="00314C25" w:rsidRPr="00660A02">
        <w:rPr>
          <w:rFonts w:eastAsia="Phetsarath OT" w:hint="cs"/>
          <w:szCs w:val="24"/>
          <w:cs/>
          <w:lang w:bidi="lo-LA"/>
        </w:rPr>
        <w:t>. ກິດຈະກໍາດັ່ງກ່າວສໍາເລັດ</w:t>
      </w:r>
      <w:r>
        <w:rPr>
          <w:rFonts w:eastAsia="Phetsarath OT" w:hint="cs"/>
          <w:szCs w:val="24"/>
          <w:cs/>
          <w:lang w:bidi="lo-LA"/>
        </w:rPr>
        <w:t>ແລ້ວ</w:t>
      </w:r>
      <w:r w:rsidR="00314C25" w:rsidRPr="00660A02">
        <w:rPr>
          <w:rFonts w:eastAsia="Phetsarath OT" w:hint="cs"/>
          <w:szCs w:val="24"/>
          <w:cs/>
          <w:lang w:bidi="lo-LA"/>
        </w:rPr>
        <w:t xml:space="preserve"> 5 ໂຄງການ.</w:t>
      </w:r>
    </w:p>
    <w:p w:rsidR="00314C25" w:rsidRPr="00660A02" w:rsidRDefault="00314C25" w:rsidP="005E7186">
      <w:pPr>
        <w:jc w:val="both"/>
        <w:rPr>
          <w:rFonts w:eastAsia="Phetsarath OT"/>
          <w:szCs w:val="24"/>
          <w:lang w:val="fr-FR" w:bidi="lo-LA"/>
        </w:rPr>
      </w:pPr>
      <w:r w:rsidRPr="00660A02">
        <w:rPr>
          <w:rFonts w:eastAsia="Phetsarath OT" w:hint="cs"/>
          <w:szCs w:val="24"/>
          <w:cs/>
          <w:lang w:bidi="lo-LA"/>
        </w:rPr>
        <w:t>ດ້ານນໍ້າສະອາດ ແລະ ສຸຂະອານາໄມ: ມີທັງໝົດ 13</w:t>
      </w:r>
      <w:r w:rsidRPr="00660A02">
        <w:rPr>
          <w:rFonts w:eastAsia="Phetsarath OT"/>
          <w:szCs w:val="24"/>
          <w:lang w:val="fr-FR" w:bidi="lo-LA"/>
        </w:rPr>
        <w:t>6</w:t>
      </w:r>
      <w:r w:rsidRPr="00660A02">
        <w:rPr>
          <w:rFonts w:eastAsia="Phetsarath OT" w:hint="cs"/>
          <w:szCs w:val="24"/>
          <w:cs/>
          <w:lang w:bidi="lo-LA"/>
        </w:rPr>
        <w:t xml:space="preserve"> ໂຄງການ ລວມມູນຄ່າທີ່ ທລຍ ໃຫ້ການສະໜັບສະໜູນ</w:t>
      </w:r>
      <w:r w:rsidR="00660A02">
        <w:rPr>
          <w:rFonts w:eastAsia="Phetsarath OT"/>
          <w:szCs w:val="24"/>
          <w:lang w:val="fr-FR" w:bidi="lo-LA"/>
        </w:rPr>
        <w:t xml:space="preserve">  </w:t>
      </w:r>
      <w:r w:rsidRPr="00660A02">
        <w:rPr>
          <w:rFonts w:eastAsia="Phetsarath OT"/>
          <w:szCs w:val="24"/>
          <w:lang w:val="fr-FR" w:bidi="lo-LA"/>
        </w:rPr>
        <w:t xml:space="preserve"> 17</w:t>
      </w:r>
      <w:r w:rsidR="00660A02">
        <w:rPr>
          <w:rFonts w:eastAsia="Phetsarath OT" w:hint="cs"/>
          <w:szCs w:val="24"/>
          <w:cs/>
          <w:lang w:val="fr-FR" w:bidi="lo-LA"/>
        </w:rPr>
        <w:t xml:space="preserve"> ຕື້ກວ່າ</w:t>
      </w:r>
      <w:r w:rsidRPr="00660A02">
        <w:rPr>
          <w:rFonts w:eastAsia="Phetsarath OT" w:hint="cs"/>
          <w:szCs w:val="24"/>
          <w:cs/>
          <w:lang w:bidi="lo-LA"/>
        </w:rPr>
        <w:t>ກີບ ແລະ ຊຸມຊົນປະກອບສ່ວນທັງໝົດ</w:t>
      </w:r>
      <w:r w:rsidRPr="00660A02">
        <w:rPr>
          <w:rFonts w:eastAsia="Phetsarath OT"/>
          <w:szCs w:val="24"/>
          <w:lang w:val="fr-FR" w:bidi="lo-LA"/>
        </w:rPr>
        <w:t xml:space="preserve"> 1</w:t>
      </w:r>
      <w:r w:rsidR="00660A02">
        <w:rPr>
          <w:rFonts w:eastAsia="Phetsarath OT" w:hint="cs"/>
          <w:szCs w:val="24"/>
          <w:cs/>
          <w:lang w:val="fr-FR" w:bidi="lo-LA"/>
        </w:rPr>
        <w:t>.9 ຕື້ກວ່າ</w:t>
      </w:r>
      <w:r w:rsidRPr="00660A02">
        <w:rPr>
          <w:rFonts w:eastAsia="Phetsarath OT" w:hint="cs"/>
          <w:szCs w:val="24"/>
          <w:cs/>
          <w:lang w:bidi="lo-LA"/>
        </w:rPr>
        <w:t>ກີບ</w:t>
      </w:r>
      <w:r w:rsidR="00651A59">
        <w:rPr>
          <w:rFonts w:eastAsia="Phetsarath OT" w:hint="cs"/>
          <w:szCs w:val="24"/>
          <w:cs/>
          <w:lang w:val="fr-FR" w:bidi="lo-LA"/>
        </w:rPr>
        <w:t>.</w:t>
      </w:r>
      <w:r w:rsidR="00660A02">
        <w:rPr>
          <w:rFonts w:eastAsia="Phetsarath OT" w:hint="cs"/>
          <w:szCs w:val="24"/>
          <w:cs/>
          <w:lang w:bidi="lo-LA"/>
        </w:rPr>
        <w:t xml:space="preserve"> </w:t>
      </w:r>
      <w:r w:rsidRPr="00660A02">
        <w:rPr>
          <w:rFonts w:eastAsia="Phetsarath OT" w:hint="cs"/>
          <w:szCs w:val="24"/>
          <w:cs/>
          <w:lang w:bidi="lo-LA"/>
        </w:rPr>
        <w:t>ກິດຈະກໍາດັ່ງກ່າວສໍາເລັດ</w:t>
      </w:r>
      <w:r w:rsidR="00660A02">
        <w:rPr>
          <w:rFonts w:eastAsia="Phetsarath OT" w:hint="cs"/>
          <w:szCs w:val="24"/>
          <w:cs/>
          <w:lang w:bidi="lo-LA"/>
        </w:rPr>
        <w:t>ແລ້ວ</w:t>
      </w:r>
      <w:r w:rsidRPr="00660A02">
        <w:rPr>
          <w:rFonts w:eastAsia="Phetsarath OT" w:hint="cs"/>
          <w:szCs w:val="24"/>
          <w:cs/>
          <w:lang w:bidi="lo-LA"/>
        </w:rPr>
        <w:t xml:space="preserve"> </w:t>
      </w:r>
      <w:r w:rsidRPr="00660A02">
        <w:rPr>
          <w:rFonts w:eastAsia="Phetsarath OT"/>
          <w:szCs w:val="24"/>
          <w:lang w:val="fr-FR" w:bidi="lo-LA"/>
        </w:rPr>
        <w:t>10</w:t>
      </w:r>
      <w:r w:rsidRPr="00660A02">
        <w:rPr>
          <w:rFonts w:eastAsia="Phetsarath OT" w:hint="cs"/>
          <w:szCs w:val="24"/>
          <w:cs/>
          <w:lang w:bidi="lo-LA"/>
        </w:rPr>
        <w:t>6 ໂຄງການ.</w:t>
      </w:r>
    </w:p>
    <w:p w:rsidR="00314C25" w:rsidRPr="00660A02" w:rsidRDefault="00660A02" w:rsidP="005E7186">
      <w:pPr>
        <w:ind w:firstLine="567"/>
        <w:jc w:val="both"/>
        <w:rPr>
          <w:rFonts w:ascii="Calibri" w:eastAsia="Times New Roman" w:hAnsi="Calibri" w:cs="Times New Roman"/>
          <w:color w:val="000000"/>
          <w:szCs w:val="24"/>
          <w:lang w:val="fr-FR"/>
        </w:rPr>
      </w:pPr>
      <w:r>
        <w:rPr>
          <w:rFonts w:eastAsia="Phetsarath OT" w:hint="cs"/>
          <w:szCs w:val="24"/>
          <w:cs/>
          <w:lang w:bidi="lo-LA"/>
        </w:rPr>
        <w:t>ຂົງເຂດ</w:t>
      </w:r>
      <w:r w:rsidR="00314C25" w:rsidRPr="00660A02">
        <w:rPr>
          <w:rFonts w:eastAsia="Phetsarath OT" w:hint="cs"/>
          <w:szCs w:val="24"/>
          <w:cs/>
          <w:lang w:bidi="lo-LA"/>
        </w:rPr>
        <w:t>ພະລັງານ ແລະ ບໍ່ແຮ່: ມີ 08 ໂຄງການ ລວມມູນຄ່າທີ່ ທລຍ ໃຫ້ການສະໜັບສະໜູນ</w:t>
      </w:r>
      <w:r w:rsidR="00314C25" w:rsidRPr="00660A02">
        <w:rPr>
          <w:rFonts w:eastAsia="Phetsarath OT"/>
          <w:szCs w:val="24"/>
          <w:lang w:val="fr-FR" w:bidi="lo-LA"/>
        </w:rPr>
        <w:t xml:space="preserve">   1</w:t>
      </w:r>
      <w:r>
        <w:rPr>
          <w:rFonts w:eastAsia="Phetsarath OT" w:hint="cs"/>
          <w:szCs w:val="24"/>
          <w:cs/>
          <w:lang w:val="fr-FR" w:bidi="lo-LA"/>
        </w:rPr>
        <w:t>.6 ຕື້ກວ່າ</w:t>
      </w:r>
      <w:r w:rsidR="00314C25" w:rsidRPr="00660A02">
        <w:rPr>
          <w:rFonts w:eastAsia="Phetsarath OT"/>
          <w:szCs w:val="24"/>
          <w:cs/>
          <w:lang w:bidi="lo-LA"/>
        </w:rPr>
        <w:t>ກີບ</w:t>
      </w:r>
      <w:r w:rsidR="00314C25" w:rsidRPr="00660A02">
        <w:rPr>
          <w:rFonts w:eastAsia="Phetsarath OT" w:hint="cs"/>
          <w:szCs w:val="24"/>
          <w:cs/>
          <w:lang w:bidi="lo-LA"/>
        </w:rPr>
        <w:t xml:space="preserve"> ແລະ ຊຸມຊົນປະກອບສ່ວນ</w:t>
      </w:r>
      <w:r w:rsidR="00314C25" w:rsidRPr="00660A02">
        <w:rPr>
          <w:rFonts w:eastAsia="Phetsarath OT"/>
          <w:szCs w:val="24"/>
          <w:lang w:val="fr-FR" w:bidi="lo-LA"/>
        </w:rPr>
        <w:t xml:space="preserve">  26</w:t>
      </w:r>
      <w:r>
        <w:rPr>
          <w:rFonts w:eastAsia="Phetsarath OT" w:hint="cs"/>
          <w:szCs w:val="24"/>
          <w:cs/>
          <w:lang w:val="fr-FR" w:bidi="lo-LA"/>
        </w:rPr>
        <w:t xml:space="preserve"> ລ້ານກວ່າ</w:t>
      </w:r>
      <w:r w:rsidR="00314C25" w:rsidRPr="00660A02">
        <w:rPr>
          <w:rFonts w:eastAsia="Phetsarath OT"/>
          <w:szCs w:val="24"/>
          <w:cs/>
          <w:lang w:bidi="lo-LA"/>
        </w:rPr>
        <w:t>ກ</w:t>
      </w:r>
      <w:r w:rsidR="00314C25" w:rsidRPr="00660A02">
        <w:rPr>
          <w:rFonts w:eastAsia="Phetsarath OT" w:hint="cs"/>
          <w:szCs w:val="24"/>
          <w:cs/>
          <w:lang w:bidi="lo-LA"/>
        </w:rPr>
        <w:t>ີບ</w:t>
      </w:r>
      <w:r w:rsidR="00651A59">
        <w:rPr>
          <w:rFonts w:eastAsia="Phetsarath OT" w:hint="cs"/>
          <w:szCs w:val="24"/>
          <w:cs/>
          <w:lang w:bidi="lo-LA"/>
        </w:rPr>
        <w:t xml:space="preserve">. </w:t>
      </w:r>
      <w:r w:rsidRPr="00651A59">
        <w:rPr>
          <w:rFonts w:eastAsia="Phetsarath OT" w:hint="cs"/>
          <w:szCs w:val="24"/>
          <w:cs/>
          <w:lang w:bidi="lo-LA"/>
        </w:rPr>
        <w:t>ປະຈຸບັນ</w:t>
      </w:r>
      <w:r w:rsidR="00314C25" w:rsidRPr="00651A59">
        <w:rPr>
          <w:rFonts w:eastAsia="Phetsarath OT" w:hint="cs"/>
          <w:szCs w:val="24"/>
          <w:cs/>
          <w:lang w:bidi="lo-LA"/>
        </w:rPr>
        <w:t>ສໍາເລັດ</w:t>
      </w:r>
      <w:r w:rsidRPr="00651A59">
        <w:rPr>
          <w:rFonts w:eastAsia="Phetsarath OT" w:hint="cs"/>
          <w:szCs w:val="24"/>
          <w:cs/>
          <w:lang w:bidi="lo-LA"/>
        </w:rPr>
        <w:t>ແລ້ວ</w:t>
      </w:r>
      <w:r w:rsidR="00314C25" w:rsidRPr="00651A59">
        <w:rPr>
          <w:rFonts w:eastAsia="Phetsarath OT" w:hint="cs"/>
          <w:szCs w:val="24"/>
          <w:cs/>
          <w:lang w:bidi="lo-LA"/>
        </w:rPr>
        <w:t xml:space="preserve"> 5 ໂຄງການ.</w:t>
      </w:r>
      <w:r w:rsidR="00314C25" w:rsidRPr="00660A02">
        <w:rPr>
          <w:rFonts w:eastAsia="Phetsarath OT" w:hint="cs"/>
          <w:szCs w:val="24"/>
          <w:cs/>
          <w:lang w:bidi="lo-LA"/>
        </w:rPr>
        <w:t xml:space="preserve">  </w:t>
      </w:r>
    </w:p>
    <w:p w:rsidR="00314C25" w:rsidRDefault="00314C25" w:rsidP="005E7186">
      <w:pPr>
        <w:ind w:firstLine="567"/>
        <w:jc w:val="both"/>
        <w:rPr>
          <w:rFonts w:eastAsia="Phetsarath OT" w:hint="cs"/>
          <w:szCs w:val="24"/>
          <w:lang w:bidi="lo-LA"/>
        </w:rPr>
      </w:pPr>
      <w:r w:rsidRPr="00660A02">
        <w:rPr>
          <w:rFonts w:eastAsia="Phetsarath OT" w:hint="cs"/>
          <w:szCs w:val="24"/>
          <w:cs/>
          <w:lang w:bidi="lo-LA"/>
        </w:rPr>
        <w:t>ເວົ້າລວມແລ້ວ ການສະໜອງພື້ນຖານໂຄງລ່າງ ແລະ ສິ່ງອຳນວຍຄວາມສະດວກໃນ 6 ເດືອນຜ່ານມາ ສາມາດຈັດຕັ້ງປະຕິບັດໄດ້ຕາມຄາດໝາຍທີ່ວາງອອກ ສາມາດຈັດຕັ້ງສໍາເລັດ 361 ໂຄງການຍ່ອຍ ກວມ 74,2% ແລະ ຄາດວ່າໂຄງການ</w:t>
      </w:r>
      <w:r w:rsidR="00651A59">
        <w:rPr>
          <w:rFonts w:eastAsia="Phetsarath OT" w:hint="cs"/>
          <w:szCs w:val="24"/>
          <w:cs/>
          <w:lang w:bidi="lo-LA"/>
        </w:rPr>
        <w:t>ທີ່ເຫຼືອ</w:t>
      </w:r>
      <w:r w:rsidRPr="00660A02">
        <w:rPr>
          <w:rFonts w:eastAsia="Phetsarath OT" w:hint="cs"/>
          <w:szCs w:val="24"/>
          <w:cs/>
          <w:lang w:bidi="lo-LA"/>
        </w:rPr>
        <w:t>ດັ່ງກ່າວ</w:t>
      </w:r>
      <w:r w:rsidR="00651A59">
        <w:rPr>
          <w:rFonts w:eastAsia="Phetsarath OT" w:hint="cs"/>
          <w:szCs w:val="24"/>
          <w:cs/>
          <w:lang w:bidi="lo-LA"/>
        </w:rPr>
        <w:t xml:space="preserve">ນັ້ນ </w:t>
      </w:r>
      <w:r w:rsidRPr="00660A02">
        <w:rPr>
          <w:rFonts w:eastAsia="Phetsarath OT" w:hint="cs"/>
          <w:szCs w:val="24"/>
          <w:cs/>
          <w:lang w:bidi="lo-LA"/>
        </w:rPr>
        <w:t>ຈະ</w:t>
      </w:r>
      <w:r w:rsidR="00FB009D">
        <w:rPr>
          <w:rFonts w:eastAsia="Phetsarath OT" w:hint="cs"/>
          <w:szCs w:val="24"/>
          <w:cs/>
          <w:lang w:bidi="lo-LA"/>
        </w:rPr>
        <w:t>ໃຫ້</w:t>
      </w:r>
      <w:r w:rsidRPr="00660A02">
        <w:rPr>
          <w:rFonts w:eastAsia="Phetsarath OT" w:hint="cs"/>
          <w:szCs w:val="24"/>
          <w:cs/>
          <w:lang w:bidi="lo-LA"/>
        </w:rPr>
        <w:t>ສໍາເລັດໃນທ້າຍເດືອນທັນວາ 2019 ແລະ ຈະເຮັດໃຫ້ປະຊາຊົນ 234</w:t>
      </w:r>
      <w:r w:rsidRPr="00660A02">
        <w:rPr>
          <w:rFonts w:eastAsia="Phetsarath OT" w:hint="cs"/>
          <w:szCs w:val="24"/>
          <w:cs/>
          <w:lang w:val="fr-FR" w:bidi="lo-LA"/>
        </w:rPr>
        <w:t>.</w:t>
      </w:r>
      <w:r w:rsidRPr="00660A02">
        <w:rPr>
          <w:rFonts w:eastAsia="Phetsarath OT" w:hint="cs"/>
          <w:szCs w:val="24"/>
          <w:cs/>
          <w:lang w:bidi="lo-LA"/>
        </w:rPr>
        <w:t>000 ກວ່າ</w:t>
      </w:r>
      <w:r w:rsidR="00FB009D">
        <w:rPr>
          <w:rFonts w:eastAsia="Phetsarath OT" w:hint="cs"/>
          <w:szCs w:val="24"/>
          <w:cs/>
          <w:lang w:bidi="lo-LA"/>
        </w:rPr>
        <w:t>ຄົນ ເປັນຍິງ 50% ຢູ່ 450 ບ້ານ ໄດ້</w:t>
      </w:r>
      <w:r w:rsidRPr="00660A02">
        <w:rPr>
          <w:rFonts w:eastAsia="Phetsarath OT" w:hint="cs"/>
          <w:szCs w:val="24"/>
          <w:cs/>
          <w:lang w:bidi="lo-LA"/>
        </w:rPr>
        <w:t>ມີຄວາມສະດວກໃນການດໍາລົງຊີວິດທໍາມາຫາກິນ</w:t>
      </w:r>
      <w:r w:rsidRPr="00660A02">
        <w:rPr>
          <w:rFonts w:eastAsia="Phetsarath OT" w:hint="cs"/>
          <w:szCs w:val="24"/>
          <w:lang w:val="fr-FR" w:bidi="lo-LA"/>
        </w:rPr>
        <w:t xml:space="preserve">, </w:t>
      </w:r>
      <w:r w:rsidRPr="00660A02">
        <w:rPr>
          <w:rFonts w:eastAsia="Phetsarath OT" w:hint="cs"/>
          <w:szCs w:val="24"/>
          <w:cs/>
          <w:lang w:bidi="lo-LA"/>
        </w:rPr>
        <w:t>ຂະຫຍາຍການຜະລິດ</w:t>
      </w:r>
      <w:r w:rsidRPr="00660A02">
        <w:rPr>
          <w:rFonts w:eastAsia="Phetsarath OT" w:hint="cs"/>
          <w:szCs w:val="24"/>
          <w:lang w:val="fr-FR" w:bidi="lo-LA"/>
        </w:rPr>
        <w:t xml:space="preserve">, </w:t>
      </w:r>
      <w:r w:rsidRPr="00660A02">
        <w:rPr>
          <w:rFonts w:eastAsia="Phetsarath OT" w:hint="cs"/>
          <w:szCs w:val="24"/>
          <w:cs/>
          <w:lang w:bidi="lo-LA"/>
        </w:rPr>
        <w:t>ສ້າງລາຍຮັບ</w:t>
      </w:r>
      <w:r w:rsidRPr="00660A02">
        <w:rPr>
          <w:rFonts w:eastAsia="Phetsarath OT" w:hint="eastAsia"/>
          <w:szCs w:val="24"/>
          <w:lang w:val="fr-FR" w:bidi="lo-LA"/>
        </w:rPr>
        <w:t xml:space="preserve">, </w:t>
      </w:r>
      <w:r w:rsidRPr="00660A02">
        <w:rPr>
          <w:rFonts w:eastAsia="Phetsarath OT" w:hint="cs"/>
          <w:szCs w:val="24"/>
          <w:cs/>
          <w:lang w:bidi="lo-LA"/>
        </w:rPr>
        <w:t>ຊີວິດການເປັນຢູ່ທາງດ້ານວັດຖຸ ແລະ ຈິດໃຈ ຂອງປະຊາຊົນໄດ້ຮັບການປັບປຸງຍົກສູງຂຶ້ນ</w:t>
      </w:r>
      <w:r w:rsidRPr="00660A02">
        <w:rPr>
          <w:rFonts w:eastAsia="Phetsarath OT" w:hint="eastAsia"/>
          <w:szCs w:val="24"/>
          <w:lang w:val="fr-FR" w:bidi="lo-LA"/>
        </w:rPr>
        <w:t>,</w:t>
      </w:r>
      <w:r w:rsidRPr="00660A02">
        <w:rPr>
          <w:rFonts w:eastAsia="Phetsarath OT" w:hint="cs"/>
          <w:szCs w:val="24"/>
          <w:cs/>
          <w:lang w:bidi="lo-LA"/>
        </w:rPr>
        <w:t xml:space="preserve"> ເດັກໃນເກນອາຍຸໄດ້ຮັບການສຶກສາທົ່ວເຖິງ ແລະ ມີຄຸນນະພາບດີຂຶ້ນກວ່າເກົ່າ</w:t>
      </w:r>
      <w:r w:rsidRPr="00660A02">
        <w:rPr>
          <w:rFonts w:eastAsia="Phetsarath OT" w:hint="cs"/>
          <w:szCs w:val="24"/>
          <w:cs/>
          <w:lang w:val="fr-FR" w:bidi="lo-LA"/>
        </w:rPr>
        <w:t xml:space="preserve"> </w:t>
      </w:r>
      <w:r w:rsidRPr="00660A02">
        <w:rPr>
          <w:rFonts w:eastAsia="Phetsarath OT" w:hint="cs"/>
          <w:szCs w:val="24"/>
          <w:cs/>
          <w:lang w:bidi="lo-LA"/>
        </w:rPr>
        <w:t xml:space="preserve">ໂດຍສະເພາະແມ່ຍິງ-ເດັກນ້ອຍຈະມີສຸຂະພາບດີຂຶ້ນ. </w:t>
      </w:r>
    </w:p>
    <w:p w:rsidR="00FB009D" w:rsidRPr="00660A02" w:rsidRDefault="00FB009D" w:rsidP="005E7186">
      <w:pPr>
        <w:ind w:firstLine="567"/>
        <w:jc w:val="both"/>
        <w:rPr>
          <w:rFonts w:eastAsia="Phetsarath OT"/>
          <w:szCs w:val="24"/>
          <w:lang w:val="fr-FR" w:bidi="lo-LA"/>
        </w:rPr>
      </w:pPr>
      <w:r>
        <w:rPr>
          <w:rFonts w:eastAsia="Phetsarath OT" w:hint="cs"/>
          <w:szCs w:val="24"/>
          <w:cs/>
          <w:lang w:bidi="lo-LA"/>
        </w:rPr>
        <w:t>ພ້ອມດຽວກັນນີ້ ທີ່ກອງປະຊຸມຍັງໄດ້ຜ່ານແຜນການ, ການຜັນຂະຫຍາຍຕົວແບບຂອງກຸ່ມແກ້ໄຂຄວາມທຸກຍາກ ພາຍໃຕ້</w:t>
      </w:r>
      <w:r w:rsidR="00F30D72">
        <w:rPr>
          <w:rFonts w:eastAsia="Phetsarath OT" w:hint="cs"/>
          <w:szCs w:val="24"/>
          <w:cs/>
          <w:lang w:bidi="lo-LA"/>
        </w:rPr>
        <w:t>ກອງທຶນຫຼຸດຜ່ອນຄວາມທຸກຍາກ, ທີ່ມີ</w:t>
      </w:r>
      <w:r>
        <w:rPr>
          <w:rFonts w:eastAsia="Phetsarath OT" w:hint="cs"/>
          <w:szCs w:val="24"/>
          <w:cs/>
          <w:lang w:bidi="lo-LA"/>
        </w:rPr>
        <w:t>ການຮ່ວມມືດ້ານວິຊາການ</w:t>
      </w:r>
      <w:r w:rsidR="00C82A22">
        <w:rPr>
          <w:rFonts w:eastAsia="Phetsarath OT" w:hint="cs"/>
          <w:szCs w:val="24"/>
          <w:cs/>
          <w:lang w:bidi="lo-LA"/>
        </w:rPr>
        <w:t xml:space="preserve">ຮ່ວມກັບກົມພັດທະນາຊົນນະ </w:t>
      </w:r>
      <w:r w:rsidR="00F30D72">
        <w:rPr>
          <w:rFonts w:eastAsia="Phetsarath OT" w:hint="cs"/>
          <w:szCs w:val="24"/>
          <w:cs/>
          <w:lang w:bidi="lo-LA"/>
        </w:rPr>
        <w:t>ບົດ ແລະ ສະຫະກອນ, ກົ</w:t>
      </w:r>
      <w:r w:rsidR="00C82A22">
        <w:rPr>
          <w:rFonts w:eastAsia="Phetsarath OT" w:hint="cs"/>
          <w:szCs w:val="24"/>
          <w:cs/>
          <w:lang w:bidi="lo-LA"/>
        </w:rPr>
        <w:t>ມສົ່ງເສີມເຕັກນິກ ແລະ ປຸງແຕ່ງກະສິກໍາ ແລະ ທະນາຄານນະໂຍບາຍ ເພື່ອສຶບຕໍ່ຊຸກຍູ້ ສົ່ງເສີມຊາວຊົນນະບົດໄດ້ມີອາຊີບທີ່ໝັ້ນຄົງ</w:t>
      </w:r>
      <w:r w:rsidR="00F30D72">
        <w:rPr>
          <w:rFonts w:eastAsia="Phetsarath OT" w:hint="cs"/>
          <w:szCs w:val="24"/>
          <w:cs/>
          <w:lang w:bidi="lo-LA"/>
        </w:rPr>
        <w:t xml:space="preserve"> ຜ່ານການສ້າງຕັ້ງກຸ່ມ ຊ່ວຍເຫຼືອເຊິ່ງກັນແລະ ກັນ (ກຊກ) ຢູ່ 7 ເມືອງຂອງ 2 ແຂວງເປົ້າໝາຍຄື: ຫົວພັນ ແລະ ສະຫວັນນະເຂດ ເປັນຕົ້ນແມ່ນ </w:t>
      </w:r>
      <w:r w:rsidR="00C82A22">
        <w:rPr>
          <w:rFonts w:eastAsia="Phetsarath OT" w:hint="cs"/>
          <w:szCs w:val="24"/>
          <w:cs/>
          <w:lang w:bidi="lo-LA"/>
        </w:rPr>
        <w:t>ການປູກ, ການລ້ຽງ, ຕໍ່າຫູກ, ຈັກສານ ທີ່ຕິດພັນກັບຕະຫຼາດ ເພື່ອສ້າງລາຍຮັບເຂົ້າຄອບຄົວທີ່ເປັນບາດກ້າວ ເພື່ອກ້າວໄປສູ່ການຫຼຸດຜ່ອນຄວາມທຸກຍາກຂອງປະຊາຊົນບັນດາເຜົ່າ.</w:t>
      </w:r>
    </w:p>
    <w:sectPr w:rsidR="00FB009D" w:rsidRPr="00660A02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C0"/>
    <w:rsid w:val="000138CD"/>
    <w:rsid w:val="00041253"/>
    <w:rsid w:val="001E7BE4"/>
    <w:rsid w:val="00260C09"/>
    <w:rsid w:val="00293A25"/>
    <w:rsid w:val="002B48B8"/>
    <w:rsid w:val="00314C25"/>
    <w:rsid w:val="005E7186"/>
    <w:rsid w:val="00651A59"/>
    <w:rsid w:val="00660A02"/>
    <w:rsid w:val="008D60B0"/>
    <w:rsid w:val="008E1813"/>
    <w:rsid w:val="00A97516"/>
    <w:rsid w:val="00AB5C83"/>
    <w:rsid w:val="00B22D77"/>
    <w:rsid w:val="00BB002A"/>
    <w:rsid w:val="00BC3309"/>
    <w:rsid w:val="00C60B21"/>
    <w:rsid w:val="00C82A22"/>
    <w:rsid w:val="00CB2273"/>
    <w:rsid w:val="00DA0FC0"/>
    <w:rsid w:val="00F30D72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B0"/>
    <w:rPr>
      <w:rFonts w:ascii="Tahoma" w:eastAsiaTheme="minorEastAsi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B0"/>
    <w:rPr>
      <w:rFonts w:ascii="Tahoma" w:eastAsiaTheme="minorEastAsi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2019-09-03T07:43:00Z</cp:lastPrinted>
  <dcterms:created xsi:type="dcterms:W3CDTF">2019-09-02T06:50:00Z</dcterms:created>
  <dcterms:modified xsi:type="dcterms:W3CDTF">2019-09-03T07:45:00Z</dcterms:modified>
</cp:coreProperties>
</file>