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A1" w:rsidRDefault="00135C16" w:rsidP="00DE64A1">
      <w:pPr>
        <w:pStyle w:val="Heading3"/>
        <w:jc w:val="center"/>
        <w:rPr>
          <w:rFonts w:eastAsia="Phetsarath OT"/>
          <w:color w:val="000000" w:themeColor="text1"/>
          <w:lang w:bidi="lo-LA"/>
        </w:rPr>
      </w:pPr>
      <w:r>
        <w:rPr>
          <w:rFonts w:hint="cs"/>
          <w:cs/>
          <w:lang w:bidi="lo-LA"/>
        </w:rPr>
        <w:t>525 ຄອບຄົວຕົວແບບ</w:t>
      </w:r>
      <w:r w:rsidR="005F5430">
        <w:rPr>
          <w:rFonts w:hint="cs"/>
          <w:cs/>
          <w:lang w:bidi="lo-LA"/>
        </w:rPr>
        <w:t>ດ້ານ</w:t>
      </w:r>
      <w:r w:rsidR="005F5430" w:rsidRPr="00C54F81">
        <w:rPr>
          <w:rFonts w:eastAsia="Phetsarath OT"/>
          <w:color w:val="000000" w:themeColor="text1"/>
          <w:cs/>
          <w:lang w:bidi="lo-LA"/>
        </w:rPr>
        <w:t xml:space="preserve"> </w:t>
      </w:r>
      <w:r w:rsidR="005F5430" w:rsidRPr="00C54F81">
        <w:rPr>
          <w:rFonts w:eastAsia="Phetsarath OT"/>
          <w:color w:val="000000" w:themeColor="text1"/>
          <w:cs/>
          <w:lang w:bidi="lo-LA"/>
        </w:rPr>
        <w:t>ປັບປຸງຊີວິດການເປັນຢູ່</w:t>
      </w:r>
      <w:r w:rsidR="005F5430">
        <w:rPr>
          <w:rFonts w:eastAsia="Phetsarath OT" w:hint="cs"/>
          <w:color w:val="000000" w:themeColor="text1"/>
          <w:cs/>
          <w:lang w:bidi="lo-LA"/>
        </w:rPr>
        <w:t xml:space="preserve"> </w:t>
      </w:r>
      <w:r>
        <w:rPr>
          <w:rFonts w:hint="cs"/>
          <w:cs/>
          <w:lang w:bidi="lo-LA"/>
        </w:rPr>
        <w:t>ທີ່</w:t>
      </w:r>
      <w:r w:rsidR="005F5430">
        <w:rPr>
          <w:rFonts w:hint="cs"/>
          <w:cs/>
          <w:lang w:bidi="lo-LA"/>
        </w:rPr>
        <w:t xml:space="preserve"> </w:t>
      </w:r>
      <w:r w:rsidR="00DE64A1">
        <w:rPr>
          <w:rFonts w:hint="cs"/>
          <w:cs/>
          <w:lang w:bidi="lo-LA"/>
        </w:rPr>
        <w:t>ທລຍ</w:t>
      </w:r>
      <w:r>
        <w:rPr>
          <w:rFonts w:hint="cs"/>
          <w:cs/>
          <w:lang w:bidi="lo-LA"/>
        </w:rPr>
        <w:t xml:space="preserve"> ໄດ້ສ້າງຂຶ້ນ</w:t>
      </w:r>
      <w:bookmarkStart w:id="0" w:name="_Toc527355468"/>
      <w:r w:rsidR="005F5430">
        <w:rPr>
          <w:rFonts w:hint="cs"/>
          <w:cs/>
          <w:lang w:bidi="lo-LA"/>
        </w:rPr>
        <w:t>ນັບແຕ່ປີ 2012</w:t>
      </w:r>
      <w:r w:rsidR="00CF22C8">
        <w:rPr>
          <w:rFonts w:hint="cs"/>
          <w:cs/>
          <w:lang w:bidi="lo-LA"/>
        </w:rPr>
        <w:t xml:space="preserve"> </w:t>
      </w:r>
      <w:bookmarkEnd w:id="0"/>
    </w:p>
    <w:p w:rsidR="00DE64A1" w:rsidRPr="006224FD" w:rsidRDefault="00B912E2" w:rsidP="00B912E2">
      <w:pPr>
        <w:pStyle w:val="Heading3"/>
        <w:rPr>
          <w:b w:val="0"/>
          <w:bCs w:val="0"/>
          <w:color w:val="000000" w:themeColor="text1"/>
          <w:lang w:bidi="lo-LA"/>
        </w:rPr>
      </w:pPr>
      <w:r>
        <w:rPr>
          <w:rFonts w:hint="cs"/>
          <w:b w:val="0"/>
          <w:bCs w:val="0"/>
          <w:cs/>
          <w:lang w:bidi="lo-LA"/>
        </w:rPr>
        <w:t>ໂດຍ</w:t>
      </w:r>
      <w:r w:rsidR="00DE64A1" w:rsidRPr="00DE64A1">
        <w:rPr>
          <w:rFonts w:eastAsia="Phetsarath OT"/>
          <w:b w:val="0"/>
          <w:bCs w:val="0"/>
          <w:color w:val="000000" w:themeColor="text1"/>
          <w:cs/>
          <w:lang w:val="fr-FR" w:bidi="lo-LA"/>
        </w:rPr>
        <w:t>ອີງຕາມ</w:t>
      </w:r>
      <w:r>
        <w:rPr>
          <w:rFonts w:eastAsia="Phetsarath OT" w:hint="cs"/>
          <w:b w:val="0"/>
          <w:bCs w:val="0"/>
          <w:color w:val="000000" w:themeColor="text1"/>
          <w:cs/>
          <w:lang w:val="fr-FR" w:bidi="lo-LA"/>
        </w:rPr>
        <w:t xml:space="preserve"> 9 ມາດຖານຄອບຄົວຕົວແບບ</w:t>
      </w:r>
      <w:r w:rsidR="00DE64A1" w:rsidRPr="00DE64A1">
        <w:rPr>
          <w:b w:val="0"/>
          <w:bCs w:val="0"/>
          <w:color w:val="000000" w:themeColor="text1"/>
          <w:cs/>
          <w:lang w:bidi="lo-LA"/>
        </w:rPr>
        <w:t xml:space="preserve"> ແລະ ບ້ານພັດທະນາດ້ານກະສິກຳ ແລະ ປ່າໄມ້ ສະບັບ ເລກທີ </w:t>
      </w:r>
      <w:r w:rsidR="00DE64A1" w:rsidRPr="00DE64A1">
        <w:rPr>
          <w:rFonts w:hint="cs"/>
          <w:b w:val="0"/>
          <w:bCs w:val="0"/>
          <w:color w:val="000000" w:themeColor="text1"/>
          <w:cs/>
          <w:lang w:bidi="lo-LA"/>
        </w:rPr>
        <w:t>0837</w:t>
      </w:r>
      <w:r w:rsidR="00DE64A1" w:rsidRPr="00DE64A1">
        <w:rPr>
          <w:b w:val="0"/>
          <w:bCs w:val="0"/>
          <w:color w:val="000000" w:themeColor="text1"/>
          <w:cs/>
          <w:lang w:bidi="lo-LA"/>
        </w:rPr>
        <w:t xml:space="preserve">/ກປ ລົງວັນທີ </w:t>
      </w:r>
      <w:r w:rsidR="00DE64A1" w:rsidRPr="00DE64A1">
        <w:rPr>
          <w:rFonts w:hint="cs"/>
          <w:b w:val="0"/>
          <w:bCs w:val="0"/>
          <w:color w:val="000000" w:themeColor="text1"/>
          <w:cs/>
          <w:lang w:bidi="lo-LA"/>
        </w:rPr>
        <w:t>06</w:t>
      </w:r>
      <w:r w:rsidR="00DE64A1" w:rsidRPr="00DE64A1">
        <w:rPr>
          <w:b w:val="0"/>
          <w:bCs w:val="0"/>
          <w:color w:val="000000" w:themeColor="text1"/>
          <w:cs/>
          <w:lang w:bidi="lo-LA"/>
        </w:rPr>
        <w:t xml:space="preserve"> </w:t>
      </w:r>
      <w:r w:rsidR="00DE64A1" w:rsidRPr="00DE64A1">
        <w:rPr>
          <w:rFonts w:hint="cs"/>
          <w:b w:val="0"/>
          <w:bCs w:val="0"/>
          <w:color w:val="000000" w:themeColor="text1"/>
          <w:cs/>
          <w:lang w:bidi="lo-LA"/>
        </w:rPr>
        <w:t>ເມສາ</w:t>
      </w:r>
      <w:r w:rsidR="00DE64A1" w:rsidRPr="00DE64A1">
        <w:rPr>
          <w:b w:val="0"/>
          <w:bCs w:val="0"/>
          <w:color w:val="000000" w:themeColor="text1"/>
          <w:cs/>
          <w:lang w:bidi="lo-LA"/>
        </w:rPr>
        <w:t xml:space="preserve"> 201</w:t>
      </w:r>
      <w:r w:rsidR="00DE64A1" w:rsidRPr="00DE64A1">
        <w:rPr>
          <w:rFonts w:hint="cs"/>
          <w:b w:val="0"/>
          <w:bCs w:val="0"/>
          <w:color w:val="000000" w:themeColor="text1"/>
          <w:cs/>
          <w:lang w:bidi="lo-LA"/>
        </w:rPr>
        <w:t>8</w:t>
      </w:r>
      <w:r>
        <w:rPr>
          <w:rFonts w:hint="cs"/>
          <w:b w:val="0"/>
          <w:bCs w:val="0"/>
          <w:color w:val="000000" w:themeColor="text1"/>
          <w:cs/>
          <w:lang w:bidi="lo-LA"/>
        </w:rPr>
        <w:t xml:space="preserve"> ຂອງ</w:t>
      </w:r>
      <w:r w:rsidRPr="00DE64A1">
        <w:rPr>
          <w:b w:val="0"/>
          <w:bCs w:val="0"/>
          <w:color w:val="000000" w:themeColor="text1"/>
          <w:cs/>
          <w:lang w:bidi="lo-LA"/>
        </w:rPr>
        <w:t xml:space="preserve">ລັດຖະມົນຕີ ກະຊວງກະສິກຳ ແລະ ປ່າໄມ້ </w:t>
      </w:r>
      <w:r>
        <w:rPr>
          <w:rFonts w:hint="cs"/>
          <w:b w:val="0"/>
          <w:bCs w:val="0"/>
          <w:color w:val="000000" w:themeColor="text1"/>
          <w:cs/>
          <w:lang w:bidi="lo-LA"/>
        </w:rPr>
        <w:t>ຄື: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rFonts w:hint="cs"/>
          <w:color w:val="000000" w:themeColor="text1"/>
          <w:cs/>
          <w:lang w:bidi="lo-LA"/>
        </w:rPr>
        <w:t>ມີທີດີນອາໃສ</w:t>
      </w:r>
      <w:r w:rsidRPr="00E02891">
        <w:rPr>
          <w:color w:val="000000" w:themeColor="text1"/>
          <w:cs/>
          <w:lang w:bidi="lo-LA"/>
        </w:rPr>
        <w:t xml:space="preserve"> </w:t>
      </w:r>
      <w:r w:rsidRPr="00E02891">
        <w:rPr>
          <w:rFonts w:hint="cs"/>
          <w:color w:val="000000" w:themeColor="text1"/>
          <w:cs/>
          <w:lang w:bidi="lo-LA"/>
        </w:rPr>
        <w:t>ເເລະ</w:t>
      </w:r>
      <w:r w:rsidRPr="00E02891">
        <w:rPr>
          <w:color w:val="000000" w:themeColor="text1"/>
          <w:cs/>
          <w:lang w:bidi="lo-LA"/>
        </w:rPr>
        <w:t xml:space="preserve"> </w:t>
      </w:r>
      <w:r w:rsidRPr="00E02891">
        <w:rPr>
          <w:rFonts w:hint="cs"/>
          <w:color w:val="000000" w:themeColor="text1"/>
          <w:cs/>
          <w:lang w:bidi="lo-LA"/>
        </w:rPr>
        <w:t>ທີ່ທຳການຜະລິດໝັ້ນຄົງ;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rFonts w:hint="cs"/>
          <w:color w:val="000000" w:themeColor="text1"/>
          <w:cs/>
          <w:lang w:bidi="lo-LA"/>
        </w:rPr>
        <w:t xml:space="preserve">ມີສິ່ງປຸກສ້າງທີ່ຕິດພັນກັບເຮືອນ (ເຮືອນຄົວ, ວິດຖ່າຍ, ຄອກສັດ, ພຶດສວນຄົວ,...); 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rFonts w:hint="cs"/>
          <w:color w:val="000000" w:themeColor="text1"/>
          <w:cs/>
          <w:lang w:bidi="lo-LA"/>
        </w:rPr>
        <w:t>ມີເເລ່ງນໍ້າເຂົ້າໃນການຜະລິດຕະຫຼອດປີ;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rFonts w:hint="cs"/>
          <w:color w:val="000000" w:themeColor="text1"/>
          <w:cs/>
          <w:lang w:bidi="lo-LA"/>
        </w:rPr>
        <w:t xml:space="preserve">ໄດ້ຮັບການຝຶກອົບຮົມທາງດ້ານເຕັກນິກວິຊາການດ້ານກະສິກຳ; 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rFonts w:hint="cs"/>
          <w:color w:val="000000" w:themeColor="text1"/>
          <w:cs/>
          <w:lang w:bidi="lo-LA"/>
        </w:rPr>
        <w:t>ມີການຜະລິດກະສິກຳທີະອາດ</w:t>
      </w:r>
      <w:r w:rsidRPr="00E02891">
        <w:rPr>
          <w:color w:val="000000" w:themeColor="text1"/>
          <w:cs/>
          <w:lang w:bidi="lo-LA"/>
        </w:rPr>
        <w:t xml:space="preserve"> </w:t>
      </w:r>
      <w:r w:rsidRPr="00E02891">
        <w:rPr>
          <w:rFonts w:hint="cs"/>
          <w:color w:val="000000" w:themeColor="text1"/>
          <w:cs/>
          <w:lang w:bidi="lo-LA"/>
        </w:rPr>
        <w:t xml:space="preserve">ຕໍ່ສີ່ງເເວດລ້ອມ; 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color w:val="000000" w:themeColor="text1"/>
          <w:cs/>
          <w:lang w:bidi="lo-LA"/>
        </w:rPr>
        <w:t>ຈ</w:t>
      </w:r>
      <w:r w:rsidRPr="00E02891">
        <w:rPr>
          <w:rFonts w:hint="cs"/>
          <w:color w:val="000000" w:themeColor="text1"/>
          <w:cs/>
          <w:lang w:bidi="lo-LA"/>
        </w:rPr>
        <w:t>ໍາ</w:t>
      </w:r>
      <w:r w:rsidRPr="00E02891">
        <w:rPr>
          <w:color w:val="000000" w:themeColor="text1"/>
          <w:cs/>
          <w:lang w:bidi="lo-LA"/>
        </w:rPr>
        <w:t>ນວນ ຄອບຄົວ​ຕົວ​ແບບ​ດັ່ງກ່າວ ​</w:t>
      </w:r>
      <w:r w:rsidRPr="00E02891">
        <w:rPr>
          <w:rFonts w:hint="cs"/>
          <w:color w:val="000000" w:themeColor="text1"/>
          <w:cs/>
          <w:lang w:bidi="lo-LA"/>
        </w:rPr>
        <w:t>ເປັນທ່າແຮງສໍາຄັນ;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rFonts w:hint="cs"/>
          <w:color w:val="000000" w:themeColor="text1"/>
          <w:cs/>
          <w:lang w:bidi="lo-LA"/>
        </w:rPr>
        <w:t>ຮູ້ສ່າງເເຜນຜະລິກດ້ານກະສິກຳ;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rFonts w:hint="cs"/>
          <w:color w:val="000000" w:themeColor="text1"/>
          <w:cs/>
          <w:lang w:bidi="lo-LA"/>
        </w:rPr>
        <w:t>ມີລາຍຮັບສະເລ່ຍ</w:t>
      </w:r>
      <w:r w:rsidRPr="00E02891">
        <w:rPr>
          <w:color w:val="000000" w:themeColor="text1"/>
          <w:cs/>
          <w:lang w:bidi="lo-LA"/>
        </w:rPr>
        <w:t xml:space="preserve"> 5</w:t>
      </w:r>
      <w:r w:rsidRPr="00E02891">
        <w:rPr>
          <w:color w:val="000000" w:themeColor="text1"/>
        </w:rPr>
        <w:t>,</w:t>
      </w:r>
      <w:r w:rsidRPr="00E02891">
        <w:rPr>
          <w:color w:val="000000" w:themeColor="text1"/>
          <w:cs/>
          <w:lang w:bidi="lo-LA"/>
        </w:rPr>
        <w:t>6</w:t>
      </w:r>
      <w:r w:rsidRPr="00E02891">
        <w:rPr>
          <w:rFonts w:hint="cs"/>
          <w:color w:val="000000" w:themeColor="text1"/>
          <w:cs/>
          <w:lang w:bidi="lo-LA"/>
        </w:rPr>
        <w:t>ລ້ານ</w:t>
      </w:r>
      <w:r w:rsidRPr="00E02891">
        <w:rPr>
          <w:color w:val="000000" w:themeColor="text1"/>
          <w:cs/>
          <w:lang w:bidi="lo-LA"/>
        </w:rPr>
        <w:t>/</w:t>
      </w:r>
      <w:r w:rsidRPr="00E02891">
        <w:rPr>
          <w:rFonts w:hint="cs"/>
          <w:color w:val="000000" w:themeColor="text1"/>
          <w:cs/>
          <w:lang w:bidi="lo-LA"/>
        </w:rPr>
        <w:t>ຄົນ</w:t>
      </w:r>
      <w:r w:rsidRPr="00E02891">
        <w:rPr>
          <w:color w:val="000000" w:themeColor="text1"/>
          <w:cs/>
          <w:lang w:bidi="lo-LA"/>
        </w:rPr>
        <w:t>/</w:t>
      </w:r>
      <w:r w:rsidRPr="00E02891">
        <w:rPr>
          <w:rFonts w:hint="cs"/>
          <w:color w:val="000000" w:themeColor="text1"/>
          <w:cs/>
          <w:lang w:bidi="lo-LA"/>
        </w:rPr>
        <w:t>ປີ</w:t>
      </w:r>
      <w:r w:rsidRPr="00E02891">
        <w:rPr>
          <w:color w:val="000000" w:themeColor="text1"/>
          <w:cs/>
          <w:lang w:bidi="lo-LA"/>
        </w:rPr>
        <w:t xml:space="preserve"> </w:t>
      </w:r>
      <w:r w:rsidRPr="00E02891">
        <w:rPr>
          <w:rFonts w:hint="cs"/>
          <w:color w:val="000000" w:themeColor="text1"/>
          <w:cs/>
          <w:lang w:bidi="lo-LA"/>
        </w:rPr>
        <w:t>ຫຼື</w:t>
      </w:r>
      <w:r w:rsidRPr="00E02891">
        <w:rPr>
          <w:color w:val="000000" w:themeColor="text1"/>
          <w:cs/>
          <w:lang w:bidi="lo-LA"/>
        </w:rPr>
        <w:t xml:space="preserve"> 500</w:t>
      </w:r>
      <w:r w:rsidRPr="00E02891">
        <w:rPr>
          <w:color w:val="000000" w:themeColor="text1"/>
        </w:rPr>
        <w:t>,</w:t>
      </w:r>
      <w:r w:rsidRPr="00E02891">
        <w:rPr>
          <w:color w:val="000000" w:themeColor="text1"/>
          <w:cs/>
          <w:lang w:bidi="lo-LA"/>
        </w:rPr>
        <w:t xml:space="preserve">000 </w:t>
      </w:r>
      <w:r w:rsidRPr="00E02891">
        <w:rPr>
          <w:rFonts w:hint="cs"/>
          <w:color w:val="000000" w:themeColor="text1"/>
          <w:cs/>
          <w:lang w:bidi="lo-LA"/>
        </w:rPr>
        <w:t>ກີບ</w:t>
      </w:r>
      <w:r w:rsidRPr="00E02891">
        <w:rPr>
          <w:color w:val="000000" w:themeColor="text1"/>
          <w:cs/>
          <w:lang w:bidi="lo-LA"/>
        </w:rPr>
        <w:t>/</w:t>
      </w:r>
      <w:r w:rsidRPr="00E02891">
        <w:rPr>
          <w:rFonts w:hint="cs"/>
          <w:color w:val="000000" w:themeColor="text1"/>
          <w:cs/>
          <w:lang w:bidi="lo-LA"/>
        </w:rPr>
        <w:t>ຄົນ</w:t>
      </w:r>
      <w:r w:rsidRPr="00E02891">
        <w:rPr>
          <w:color w:val="000000" w:themeColor="text1"/>
          <w:cs/>
          <w:lang w:bidi="lo-LA"/>
        </w:rPr>
        <w:t>/</w:t>
      </w:r>
      <w:r w:rsidRPr="00E02891">
        <w:rPr>
          <w:rFonts w:hint="cs"/>
          <w:color w:val="000000" w:themeColor="text1"/>
          <w:cs/>
          <w:lang w:bidi="lo-LA"/>
        </w:rPr>
        <w:t>ເດືອນ;</w:t>
      </w:r>
    </w:p>
    <w:p w:rsidR="00DE64A1" w:rsidRPr="00E02891" w:rsidRDefault="00DE64A1" w:rsidP="00DE64A1">
      <w:pPr>
        <w:pStyle w:val="ListParagraph"/>
        <w:numPr>
          <w:ilvl w:val="0"/>
          <w:numId w:val="2"/>
        </w:numPr>
        <w:tabs>
          <w:tab w:val="clear" w:pos="567"/>
        </w:tabs>
        <w:spacing w:after="200" w:line="240" w:lineRule="auto"/>
        <w:rPr>
          <w:color w:val="000000" w:themeColor="text1"/>
          <w:lang w:bidi="lo-LA"/>
        </w:rPr>
      </w:pPr>
      <w:r w:rsidRPr="00E02891">
        <w:rPr>
          <w:color w:val="000000" w:themeColor="text1"/>
          <w:cs/>
          <w:lang w:bidi="lo-LA"/>
        </w:rPr>
        <w:t>ມີບົດຮຽນການລ້ຽງການປູກສາມາດຖ່າຍທອດ ເເລະ ເເລກປ່ຽນໄດ້</w:t>
      </w:r>
      <w:r w:rsidRPr="00E02891">
        <w:rPr>
          <w:rFonts w:hint="cs"/>
          <w:color w:val="000000" w:themeColor="text1"/>
          <w:cs/>
          <w:lang w:bidi="lo-LA"/>
        </w:rPr>
        <w:t>.</w:t>
      </w:r>
    </w:p>
    <w:p w:rsidR="00B912E2" w:rsidRDefault="00B912E2" w:rsidP="00B912E2">
      <w:pPr>
        <w:pStyle w:val="Heading3"/>
        <w:rPr>
          <w:rFonts w:eastAsia="Phetsarath OT" w:hint="cs"/>
          <w:b w:val="0"/>
          <w:bCs w:val="0"/>
          <w:color w:val="000000" w:themeColor="text1"/>
          <w:lang w:val="fr-FR" w:bidi="lo-LA"/>
        </w:rPr>
      </w:pPr>
      <w:bookmarkStart w:id="1" w:name="_GoBack"/>
      <w:bookmarkEnd w:id="1"/>
    </w:p>
    <w:sectPr w:rsidR="00B912E2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9D2"/>
    <w:multiLevelType w:val="hybridMultilevel"/>
    <w:tmpl w:val="12547F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87BBA"/>
    <w:multiLevelType w:val="multilevel"/>
    <w:tmpl w:val="E6D03A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064AF4"/>
    <w:multiLevelType w:val="hybridMultilevel"/>
    <w:tmpl w:val="DF24E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CE55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1"/>
    <w:rsid w:val="00135C16"/>
    <w:rsid w:val="005F5430"/>
    <w:rsid w:val="006224FD"/>
    <w:rsid w:val="00625E9A"/>
    <w:rsid w:val="00AB5C83"/>
    <w:rsid w:val="00B22D77"/>
    <w:rsid w:val="00B912E2"/>
    <w:rsid w:val="00C16BBF"/>
    <w:rsid w:val="00CF22C8"/>
    <w:rsid w:val="00DE64A1"/>
    <w:rsid w:val="00FA38FF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4A1"/>
    <w:pPr>
      <w:keepNext/>
      <w:keepLines/>
      <w:tabs>
        <w:tab w:val="left" w:pos="567"/>
      </w:tabs>
      <w:spacing w:before="200" w:after="0"/>
      <w:jc w:val="both"/>
      <w:outlineLvl w:val="2"/>
    </w:pPr>
    <w:rPr>
      <w:rFonts w:ascii="Phetsarath OT" w:eastAsiaTheme="majorEastAsia" w:hAnsi="Phetsarath OT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64A1"/>
    <w:pPr>
      <w:tabs>
        <w:tab w:val="left" w:pos="567"/>
      </w:tabs>
      <w:spacing w:after="0"/>
      <w:ind w:left="720"/>
      <w:contextualSpacing/>
      <w:jc w:val="both"/>
    </w:pPr>
    <w:rPr>
      <w:rFonts w:ascii="Phetsarath OT" w:hAnsi="Phetsarath OT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E64A1"/>
    <w:rPr>
      <w:rFonts w:eastAsiaTheme="minorEastAsia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DE64A1"/>
    <w:rPr>
      <w:rFonts w:eastAsiaTheme="majorEastAsia"/>
      <w:b/>
      <w:bCs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4A1"/>
    <w:pPr>
      <w:keepNext/>
      <w:keepLines/>
      <w:tabs>
        <w:tab w:val="left" w:pos="567"/>
      </w:tabs>
      <w:spacing w:before="200" w:after="0"/>
      <w:jc w:val="both"/>
      <w:outlineLvl w:val="2"/>
    </w:pPr>
    <w:rPr>
      <w:rFonts w:ascii="Phetsarath OT" w:eastAsiaTheme="majorEastAsia" w:hAnsi="Phetsarath OT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64A1"/>
    <w:pPr>
      <w:tabs>
        <w:tab w:val="left" w:pos="567"/>
      </w:tabs>
      <w:spacing w:after="0"/>
      <w:ind w:left="720"/>
      <w:contextualSpacing/>
      <w:jc w:val="both"/>
    </w:pPr>
    <w:rPr>
      <w:rFonts w:ascii="Phetsarath OT" w:hAnsi="Phetsarath OT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E64A1"/>
    <w:rPr>
      <w:rFonts w:eastAsiaTheme="minorEastAsia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DE64A1"/>
    <w:rPr>
      <w:rFonts w:eastAsiaTheme="majorEastAsia"/>
      <w:b/>
      <w:b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2020-01-21T08:49:00Z</cp:lastPrinted>
  <dcterms:created xsi:type="dcterms:W3CDTF">2020-01-21T08:45:00Z</dcterms:created>
  <dcterms:modified xsi:type="dcterms:W3CDTF">2020-01-21T09:14:00Z</dcterms:modified>
</cp:coreProperties>
</file>