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924E4" w14:textId="0759281B" w:rsidR="00BF1FA4" w:rsidRPr="00F72A0F" w:rsidRDefault="00BF1FA4" w:rsidP="00841F5B">
      <w:pPr>
        <w:ind w:firstLine="720"/>
        <w:jc w:val="both"/>
        <w:rPr>
          <w:rFonts w:ascii="Phetsarath OT" w:hAnsi="Phetsarath OT" w:cs="Phetsarath OT" w:hint="cs"/>
          <w:b/>
          <w:bCs/>
          <w:lang w:bidi="lo-LA"/>
        </w:rPr>
      </w:pPr>
      <w:r w:rsidRPr="00F72A0F">
        <w:rPr>
          <w:rFonts w:ascii="Phetsarath OT" w:hAnsi="Phetsarath OT" w:cs="Phetsarath OT" w:hint="cs"/>
          <w:b/>
          <w:bCs/>
          <w:cs/>
          <w:lang w:bidi="lo-LA"/>
        </w:rPr>
        <w:t>ກອງປະຊຸມ ຜັນຂະຫຍາຍດໍາລັດ 414 ວ່າດ້ວຍການພັດທະນາ ແຂວງໄຊສົມບູນ</w:t>
      </w:r>
    </w:p>
    <w:p w14:paraId="2BEBF308" w14:textId="7D549B25" w:rsidR="00CA4C0D" w:rsidRPr="00F72A0F" w:rsidRDefault="003879C5" w:rsidP="00841F5B">
      <w:pPr>
        <w:ind w:firstLine="720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ໃນວັນທີ 13 ກຸມພາ 2020 ໄດ້ຈັດ</w:t>
      </w:r>
      <w:r w:rsidR="00841F5B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ກອງປະຊຸມ ຜັນຂະຫຍາຍດໍາລັດ 414 ວ່າດ້ວຍການພັດທະນາ ແຂວງໄຊສົມບູນ ກໍ່ຄືເນື້ອໃນຈິດໃຈຂອງກອງປະຊຸມເ</w:t>
      </w:r>
      <w:r w:rsidR="00BF1FA4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ຜີຍແຜ່ ດໍາລັດດັ່ງກ່າວ ທີ່ຈັດ</w:t>
      </w:r>
      <w:r w:rsidR="00841F5B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ຂຶ້ນ ຢູ່ຫ້ອງປະຊຸມຫ້ອງວ່າການສູນກາງພັກ </w:t>
      </w:r>
      <w:r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ໂດຍການ</w:t>
      </w:r>
      <w:r w:rsidR="00841F5B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ເປັນປະທານ </w:t>
      </w:r>
      <w:r w:rsidR="00841F5B" w:rsidRPr="00F72A0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ທ່ານ ຈັນທະບູນ ລັດຕະນະວົງ </w:t>
      </w:r>
      <w:r w:rsidR="00BF1FA4" w:rsidRPr="00F72A0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ຮອງ</w:t>
      </w:r>
      <w:r w:rsidR="00841F5B" w:rsidRPr="00F72A0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ຫົວໜ້າ</w:t>
      </w:r>
      <w:r w:rsidR="00BF1FA4" w:rsidRPr="00F72A0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ຫ້ອງວ່າການ</w:t>
      </w:r>
      <w:r w:rsidR="00841F5B" w:rsidRPr="00F72A0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ສູນກາງພັກ</w:t>
      </w:r>
      <w:r w:rsidR="008252B7" w:rsidRPr="00F72A0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ໂດຍການເຂົ້າຮ່ວມຂອງ</w:t>
      </w:r>
      <w:r w:rsidR="00841F5B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ບັນດາ ຫົວໜ້າກົມ, ຜູ້ອໍານວຍການ, ຮອງກົມ, </w:t>
      </w:r>
      <w:r w:rsidR="008252B7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ພະນັກງານຫຼັກແຫຼ່ງ ແລະ ວິຊາການ </w:t>
      </w:r>
      <w:r w:rsidR="00841F5B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ຈາກກົມກໍ່ສ້າງຮາກຖານ ກະຊວງປ້ອງກັນປະເທດ</w:t>
      </w:r>
      <w:r w:rsidR="008252B7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841F5B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ກົມກໍ່ສ້າງຮາກຖານ ແລະ ຄຸ້ມຄອງສໍາມະໂນຄົວ, ກະຊວງ ປກສ, ກົມທ້ອງຖິ່ນຮາກຖານ, ຫ້ອງວ່າການສູນກາງພັກ, ກົມພັດທະນາຊົນນະບົດ ແລະ ສະຫະກອນ, ກົມສົ່ງເສີມເຕັກນິກ ແລະ ປຸ່ງແຕ່ງກະສິກໍາ, ກອງທຶນຫຼຸດຜ່ອນຄວາມທຸກຍາກ</w:t>
      </w:r>
      <w:r w:rsidR="008252B7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841F5B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ກະຊວງກະສິກໍາ ແລະ ປ່າໄມ້,  ກົມບໍລິການ</w:t>
      </w:r>
      <w:r w:rsidR="008252B7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841F5B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ທະນາຄານ</w:t>
      </w:r>
      <w:r w:rsidR="008252B7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ແຫ່ງ ສປປ ລາວ, </w:t>
      </w:r>
      <w:r w:rsidR="00841F5B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ທະນາຄານນະໂຍບາຍ, ພ້ອມດ້ວຍ ກອງເລຂາ ຄະນະຮັບຜິດຊອບ</w:t>
      </w:r>
      <w:r w:rsidR="008252B7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ວຽກພັດທະນາແຂວງ</w:t>
      </w:r>
      <w:r w:rsidR="00841F5B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ໄຊສົມບູນ ຈໍານວນ 30 </w:t>
      </w:r>
      <w:r w:rsidR="008252B7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ກວ່າ</w:t>
      </w:r>
      <w:r w:rsidR="00841F5B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ທ່ານ, ຍິງ 2 ທ່ານ. </w:t>
      </w:r>
    </w:p>
    <w:p w14:paraId="010D6DCF" w14:textId="34ADE6A3" w:rsidR="003D2656" w:rsidRPr="00F72A0F" w:rsidRDefault="008252B7" w:rsidP="008252B7">
      <w:pPr>
        <w:ind w:firstLine="720"/>
        <w:jc w:val="both"/>
        <w:rPr>
          <w:rFonts w:ascii="Phetsarath OT" w:hAnsi="Phetsarath OT" w:cs="Phetsarath OT" w:hint="cs"/>
          <w:sz w:val="24"/>
          <w:szCs w:val="24"/>
          <w:lang w:val="pt-BR" w:bidi="lo-LA"/>
        </w:rPr>
      </w:pPr>
      <w:r w:rsidRPr="00F72A0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ທ່ານ ຈັນທະບູນ ລັດຕະນະວົງ ຮອງຫົວໜ້າຫ້ອງວ່າການສູນກາງພັກ</w:t>
      </w:r>
      <w:r w:rsidR="00916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ໄດ້ໃຫ້ກຽດ</w:t>
      </w:r>
      <w:r w:rsidRPr="00F72A0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ກ່າວ</w:t>
      </w:r>
      <w:r w:rsidR="0082701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ເປີດ ແລະ</w:t>
      </w:r>
      <w:r w:rsidR="0082701D" w:rsidRPr="00F72A0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D2656" w:rsidRPr="00F72A0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ຈຸດປະສົງຂອງກອງປະຊຸມ</w:t>
      </w:r>
      <w:r w:rsidRPr="00F72A0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: </w:t>
      </w:r>
      <w:r w:rsidR="003D2656" w:rsidRPr="00F72A0F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>“</w:t>
      </w:r>
      <w:r w:rsidR="00841F5B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ເພື່ອຈັດຕັ້ງປະຕິບັດ ການແກ້ໄຂຄວາມທຸກຍາກ ໂດຍໃຊ້ສິນເຊື່ອ 4 ຮ່ວມ </w:t>
      </w:r>
      <w:r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841F5B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ເຜີຍແຜ່ເນື້ອໃນຫຍໍ້ ຂອງດໍາລັດ 414</w:t>
      </w:r>
      <w:r w:rsidR="004362F5">
        <w:rPr>
          <w:rFonts w:ascii="Phetsarath OT" w:hAnsi="Phetsarath OT" w:cs="Phetsarath OT" w:hint="cs"/>
          <w:sz w:val="24"/>
          <w:szCs w:val="24"/>
          <w:cs/>
          <w:lang w:val="pt-BR" w:bidi="lo-LA"/>
        </w:rPr>
        <w:t>/ລບ</w:t>
      </w:r>
      <w:bookmarkStart w:id="0" w:name="_GoBack"/>
      <w:bookmarkEnd w:id="0"/>
      <w:r w:rsidR="003D2656" w:rsidRPr="00F72A0F">
        <w:rPr>
          <w:rFonts w:ascii="Phetsarath OT" w:hAnsi="Phetsarath OT" w:cs="Phetsarath OT"/>
          <w:sz w:val="24"/>
          <w:szCs w:val="24"/>
          <w:lang w:val="pt-BR" w:bidi="lo-LA"/>
        </w:rPr>
        <w:t>”</w:t>
      </w:r>
      <w:r w:rsidR="003D2656" w:rsidRPr="00F72A0F">
        <w:rPr>
          <w:rFonts w:ascii="Phetsarath OT" w:hAnsi="Phetsarath OT" w:cs="Phetsarath OT" w:hint="cs"/>
          <w:sz w:val="24"/>
          <w:szCs w:val="24"/>
          <w:cs/>
          <w:lang w:val="pt-BR" w:bidi="lo-LA"/>
        </w:rPr>
        <w:t>.</w:t>
      </w:r>
    </w:p>
    <w:p w14:paraId="08FE5AC9" w14:textId="561C3A38" w:rsidR="00841F5B" w:rsidRPr="00F72A0F" w:rsidRDefault="00841F5B" w:rsidP="008252B7">
      <w:pPr>
        <w:ind w:firstLine="720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D2656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ຈາກນັ້ນ </w:t>
      </w:r>
      <w:r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ຜູ້ອໍານວຍການກອງທຶນຫຼຸດຜ່ອນຄວາມທຸກຍາກ,</w:t>
      </w:r>
      <w:r w:rsidR="008252B7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ຜູ້ອໍານວຍການ ທະນາຄານນະໂຍບາຍ, ຕ</w:t>
      </w:r>
      <w:r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າງໜ້າກົມພັດທະນາຊົນນະບົດ ແລະ ສະຫະກອນ</w:t>
      </w:r>
      <w:r w:rsidR="008252B7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, ຕ</w:t>
      </w:r>
      <w:r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າງໜ້າກົມສົ່ງເສີມເຕັກນິກ ສົ່ງເສີມກະສິກໍາ ໄດ້ສະເໜີກ່ຽວກັບ ຮ່າງແຜນດໍາເນີນງານ, ແນວຄວາມຄິດ, ວິທິການ ແລະ ຄາດ</w:t>
      </w:r>
      <w:r w:rsidR="003D2656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ໝາຍສູ້ຊົນ ໃນການສຸ່ມໃສ່ແກ້ໄຂຄວາມທຸກຍາກ ຢູ່ແຂວງໄຊສົມບູນ ໂດຍສະເພາະແມ່ນ ບັນດາຈຸດສຸມ ບູລິມະສິດຂອງລັດຖະບານ ໂດຍໄດ້ຜັນຂະຫຍາຍບົດຮຽນ ກຸ່ມຊ່ວຍເຫຼືອກັນ</w:t>
      </w:r>
      <w:r w:rsidR="008252B7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ແກ້ໄຂຄວາມທຸກຍາກ ຂອງກອງທ</w:t>
      </w:r>
      <w:r w:rsidR="008252B7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ຶນຫຼຸດຜ່ອນຄວາມທຸກຍາກ ທີ່ໄດ້ຈັດຕັ້</w:t>
      </w:r>
      <w:r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ງປະຕິບັດ</w:t>
      </w:r>
      <w:r w:rsidR="008252B7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ຜ່ານ</w:t>
      </w:r>
      <w:r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ມາ ຢູ່ 7 ເມືອງ ຂອງແຂວງສະຫວັນນະເຂດ ແລະ ຫົວພັນ</w:t>
      </w:r>
      <w:r w:rsidR="008252B7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ເປັນເວລາ</w:t>
      </w:r>
      <w:r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8 ປີ</w:t>
      </w:r>
      <w:r w:rsidR="008252B7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D2656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ນອກ</w:t>
      </w:r>
      <w:r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ນັ້ນບັນດາຜູ້ເຂົ້າຮ່ວມກອງປະຊຸມກໍ່ໄດ້ ປະກອບຄວາມເຫັນເຈາະຈີ້ມ ປຶກສາສໍາມະນາ</w:t>
      </w:r>
      <w:r w:rsidR="00D03F51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ສະພາບການພັດທະນາ ກໍ່ຄືການແກ້ໄຂຄວາມທຸກຍາກ ທ່າແຮງ ແລະ ທິດທາງໃນການພັດທະນາ </w:t>
      </w:r>
      <w:r w:rsidR="008252B7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ແຂວງ</w:t>
      </w:r>
      <w:r w:rsidR="00D03F51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ໄຊສົມບູນໃນຕໍ່ໜ້າ</w:t>
      </w:r>
      <w:r w:rsidR="008252B7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14:paraId="68A10309" w14:textId="13F260E5" w:rsidR="00BF23F2" w:rsidRPr="00F72A0F" w:rsidRDefault="00BF23F2" w:rsidP="00841F5B">
      <w:pPr>
        <w:ind w:firstLine="720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ກອງປະຊຸມໄດ້ຕົກລົງເຫັນດີ ໃນວຽກຈຸມສຸ່ມສະເພາະໜ້າດັ່ງນີ້</w:t>
      </w:r>
      <w:r w:rsidR="003D2656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14:paraId="62DBBA2E" w14:textId="547BEFE8" w:rsidR="00AC6343" w:rsidRPr="00F72A0F" w:rsidRDefault="00BF23F2" w:rsidP="00AC6343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ມອບໃຫ້ ກົມພັດທະນາຊົນນະບົດ ກົມສົ່ງເສີມ ແລະ ປຸ່ງແຕ່ງກະສິກໍາ, ກົມທະນາຄານນະໂຍບາຍ ໂດຍແມ່ນ ກອງທຶນຫຼຸດຜ່ອນຄວາມທຸກຍາກ ໃນການປະສານສົມທົບ ພາຍໃຕ້ການຊີ້ນໍາຂອງ ທ່ານຮອງລັດຖະມົນຕີ ກະຊວງກະສິກໍາ ທີ່ນອນໃນຄະນະຊີ້ນໍາ ການພັດທະນາ </w:t>
      </w:r>
      <w:r w:rsidR="003D2656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ແຂວງ</w:t>
      </w:r>
      <w:r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ໄຊສົມບູນ</w:t>
      </w:r>
      <w:r w:rsidR="00AC6343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14:paraId="4F092C36" w14:textId="419CAAB3" w:rsidR="00BF23F2" w:rsidRPr="00F72A0F" w:rsidRDefault="00AC6343" w:rsidP="00AC6343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ປ</w:t>
      </w:r>
      <w:r w:rsidR="003D2656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ະສານສົມທົບກັບກະຊວງການຄ້າ ໃນການຂໍ</w:t>
      </w:r>
      <w:r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ທິດທາງ</w:t>
      </w:r>
      <w:r w:rsidR="003D2656" w:rsidRPr="00F72A0F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ເພື່ອຊ່ວຍເຫຼືອກິດຈະກໍາສ້າງລາຍຮັບຂອງຊຸມຊົນ</w:t>
      </w:r>
    </w:p>
    <w:p w14:paraId="0D8719E8" w14:textId="22149EE1" w:rsidR="00841F5B" w:rsidRPr="00F72A0F" w:rsidRDefault="00841F5B" w:rsidP="00841F5B">
      <w:pPr>
        <w:ind w:firstLine="720"/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</w:p>
    <w:p w14:paraId="0C1FEA9E" w14:textId="77777777" w:rsidR="00B47B7D" w:rsidRPr="00841F5B" w:rsidRDefault="00B47B7D" w:rsidP="00841F5B">
      <w:pPr>
        <w:ind w:firstLine="720"/>
        <w:jc w:val="both"/>
        <w:rPr>
          <w:rFonts w:ascii="Phetsarath OT" w:hAnsi="Phetsarath OT" w:cs="Phetsarath OT"/>
          <w:cs/>
          <w:lang w:bidi="lo-LA"/>
        </w:rPr>
      </w:pPr>
    </w:p>
    <w:sectPr w:rsidR="00B47B7D" w:rsidRPr="00841F5B" w:rsidSect="003879C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34B31"/>
    <w:multiLevelType w:val="hybridMultilevel"/>
    <w:tmpl w:val="119CF696"/>
    <w:lvl w:ilvl="0" w:tplc="75A4B34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5B"/>
    <w:rsid w:val="003879C5"/>
    <w:rsid w:val="003D2656"/>
    <w:rsid w:val="004362F5"/>
    <w:rsid w:val="008252B7"/>
    <w:rsid w:val="0082701D"/>
    <w:rsid w:val="00841F5B"/>
    <w:rsid w:val="00916445"/>
    <w:rsid w:val="00AC6343"/>
    <w:rsid w:val="00B47B7D"/>
    <w:rsid w:val="00BF1FA4"/>
    <w:rsid w:val="00BF23F2"/>
    <w:rsid w:val="00CA4C0D"/>
    <w:rsid w:val="00D03F51"/>
    <w:rsid w:val="00F7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C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6343"/>
    <w:pPr>
      <w:keepNext/>
      <w:keepLines/>
      <w:tabs>
        <w:tab w:val="left" w:pos="426"/>
      </w:tabs>
      <w:spacing w:after="0" w:line="240" w:lineRule="auto"/>
      <w:jc w:val="center"/>
      <w:outlineLvl w:val="0"/>
    </w:pPr>
    <w:rPr>
      <w:rFonts w:ascii="Phetsarath OT" w:eastAsia="Phetsarath OT" w:hAnsi="Phetsarath OT" w:cs="Phetsarath OT"/>
      <w:b/>
      <w:bCs/>
      <w:sz w:val="32"/>
      <w:szCs w:val="32"/>
      <w:lang w:val="pt-BR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lorful List - Accent 11,List Paragraph Table,Citation List,Table of contents numbered,Graphic,List Paragraph1,List Paragraph (numbered (a)),ANNEX,List Paragraph2,References,Liste 1,Bullets,Numbered List Paragraph,ReferencesCxSpLast"/>
    <w:basedOn w:val="Normal"/>
    <w:link w:val="ListParagraphChar"/>
    <w:uiPriority w:val="34"/>
    <w:qFormat/>
    <w:rsid w:val="00BF23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6343"/>
    <w:rPr>
      <w:rFonts w:ascii="Phetsarath OT" w:eastAsia="Phetsarath OT" w:hAnsi="Phetsarath OT" w:cs="Phetsarath OT"/>
      <w:b/>
      <w:bCs/>
      <w:sz w:val="32"/>
      <w:szCs w:val="32"/>
      <w:lang w:val="pt-BR" w:eastAsia="zh-CN" w:bidi="lo-LA"/>
    </w:rPr>
  </w:style>
  <w:style w:type="character" w:customStyle="1" w:styleId="ListParagraphChar">
    <w:name w:val="List Paragraph Char"/>
    <w:aliases w:val="Colorful List - Accent 11 Char,List Paragraph Table Char,Citation List Char,Table of contents numbered Char,Graphic Char,List Paragraph1 Char,List Paragraph (numbered (a)) Char,ANNEX Char,List Paragraph2 Char,References Char"/>
    <w:link w:val="ListParagraph"/>
    <w:uiPriority w:val="34"/>
    <w:locked/>
    <w:rsid w:val="00B47B7D"/>
  </w:style>
  <w:style w:type="paragraph" w:styleId="BalloonText">
    <w:name w:val="Balloon Text"/>
    <w:basedOn w:val="Normal"/>
    <w:link w:val="BalloonTextChar"/>
    <w:uiPriority w:val="99"/>
    <w:semiHidden/>
    <w:unhideWhenUsed/>
    <w:rsid w:val="00BF1F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6343"/>
    <w:pPr>
      <w:keepNext/>
      <w:keepLines/>
      <w:tabs>
        <w:tab w:val="left" w:pos="426"/>
      </w:tabs>
      <w:spacing w:after="0" w:line="240" w:lineRule="auto"/>
      <w:jc w:val="center"/>
      <w:outlineLvl w:val="0"/>
    </w:pPr>
    <w:rPr>
      <w:rFonts w:ascii="Phetsarath OT" w:eastAsia="Phetsarath OT" w:hAnsi="Phetsarath OT" w:cs="Phetsarath OT"/>
      <w:b/>
      <w:bCs/>
      <w:sz w:val="32"/>
      <w:szCs w:val="32"/>
      <w:lang w:val="pt-BR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lorful List - Accent 11,List Paragraph Table,Citation List,Table of contents numbered,Graphic,List Paragraph1,List Paragraph (numbered (a)),ANNEX,List Paragraph2,References,Liste 1,Bullets,Numbered List Paragraph,ReferencesCxSpLast"/>
    <w:basedOn w:val="Normal"/>
    <w:link w:val="ListParagraphChar"/>
    <w:uiPriority w:val="34"/>
    <w:qFormat/>
    <w:rsid w:val="00BF23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6343"/>
    <w:rPr>
      <w:rFonts w:ascii="Phetsarath OT" w:eastAsia="Phetsarath OT" w:hAnsi="Phetsarath OT" w:cs="Phetsarath OT"/>
      <w:b/>
      <w:bCs/>
      <w:sz w:val="32"/>
      <w:szCs w:val="32"/>
      <w:lang w:val="pt-BR" w:eastAsia="zh-CN" w:bidi="lo-LA"/>
    </w:rPr>
  </w:style>
  <w:style w:type="character" w:customStyle="1" w:styleId="ListParagraphChar">
    <w:name w:val="List Paragraph Char"/>
    <w:aliases w:val="Colorful List - Accent 11 Char,List Paragraph Table Char,Citation List Char,Table of contents numbered Char,Graphic Char,List Paragraph1 Char,List Paragraph (numbered (a)) Char,ANNEX Char,List Paragraph2 Char,References Char"/>
    <w:link w:val="ListParagraph"/>
    <w:uiPriority w:val="34"/>
    <w:locked/>
    <w:rsid w:val="00B47B7D"/>
  </w:style>
  <w:style w:type="paragraph" w:styleId="BalloonText">
    <w:name w:val="Balloon Text"/>
    <w:basedOn w:val="Normal"/>
    <w:link w:val="BalloonTextChar"/>
    <w:uiPriority w:val="99"/>
    <w:semiHidden/>
    <w:unhideWhenUsed/>
    <w:rsid w:val="00BF1F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cp:lastPrinted>2020-02-13T08:43:00Z</cp:lastPrinted>
  <dcterms:created xsi:type="dcterms:W3CDTF">2020-02-13T05:08:00Z</dcterms:created>
  <dcterms:modified xsi:type="dcterms:W3CDTF">2020-02-13T09:15:00Z</dcterms:modified>
</cp:coreProperties>
</file>