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B" w:rsidRPr="0076585C" w:rsidRDefault="002E43AB" w:rsidP="0076585C">
      <w:pPr>
        <w:pStyle w:val="ListParagraph"/>
        <w:ind w:left="90" w:right="57"/>
        <w:jc w:val="both"/>
        <w:rPr>
          <w:rFonts w:ascii="Phetsarath OT" w:hAnsi="Phetsarath OT" w:cs="Phetsarath OT"/>
          <w:sz w:val="28"/>
          <w:lang w:bidi="lo-LA"/>
        </w:rPr>
      </w:pPr>
    </w:p>
    <w:p w:rsidR="008053FF" w:rsidRPr="002E43AB" w:rsidRDefault="008053FF" w:rsidP="002D6199">
      <w:pPr>
        <w:pStyle w:val="ListParagraph"/>
        <w:ind w:left="360" w:right="57" w:firstLine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</w:p>
    <w:p w:rsidR="005E743A" w:rsidRPr="00CC5AF0" w:rsidRDefault="005E743A" w:rsidP="00585EA5">
      <w:pPr>
        <w:pStyle w:val="ListParagraph"/>
        <w:ind w:left="360" w:right="57" w:firstLine="360"/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</w:pPr>
    </w:p>
    <w:p w:rsidR="00585EA5" w:rsidRPr="00585EA5" w:rsidRDefault="00585EA5" w:rsidP="00585EA5">
      <w:pPr>
        <w:pStyle w:val="ListParagraph"/>
        <w:ind w:left="360" w:right="57" w:firstLine="360"/>
        <w:rPr>
          <w:rFonts w:ascii="Phetsarath OT" w:hAnsi="Phetsarath OT" w:cs="Phetsarath OT"/>
          <w:b/>
          <w:bCs/>
          <w:sz w:val="36"/>
          <w:szCs w:val="36"/>
          <w:cs/>
          <w:lang w:bidi="lo-LA"/>
        </w:rPr>
      </w:pPr>
    </w:p>
    <w:p w:rsidR="00A551DA" w:rsidRPr="006F08CD" w:rsidRDefault="006F08CD" w:rsidP="006F08CD">
      <w:pPr>
        <w:pStyle w:val="ListParagraph"/>
        <w:spacing w:after="0" w:line="240" w:lineRule="auto"/>
        <w:rPr>
          <w:rFonts w:ascii="Phetsarath OT" w:eastAsia="Phetsarath OT" w:hAnsi="Phetsarath OT" w:cs="Phetsarath OT" w:hint="cs"/>
          <w:b/>
          <w:bCs/>
          <w:sz w:val="28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ທລຍ ເມືອງຕະໂອ້ຍ </w:t>
      </w:r>
      <w:r w:rsidR="00066575" w:rsidRPr="0006657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ສຳເລັດ</w:t>
      </w: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</w:t>
      </w:r>
      <w:r w:rsidR="00066575" w:rsidRPr="0006657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ສຳຫຼວດອອກແບບ ແລະ ປະເມີນຜົນກ</w:t>
      </w: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ະທົບທາງດ້ານສັງຄົມ ແລະ ສິ່ງແວດລ້ອ</w:t>
      </w:r>
      <w:r w:rsidR="00066575" w:rsidRPr="0006657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ມ </w:t>
      </w: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ໂຄງການທີ່ຈະຈັດຕັ້ງປະຕິບັດໃນປີ 2020</w:t>
      </w:r>
    </w:p>
    <w:p w:rsidR="00C93D76" w:rsidRDefault="00C93D76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</w:p>
    <w:p w:rsidR="00066575" w:rsidRDefault="00066575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 ໃນລະຫວ່າງວັນທີ  24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>ມີນາ</w:t>
      </w:r>
      <w:r w:rsidR="00C37F7D">
        <w:rPr>
          <w:rFonts w:ascii="Phetsarath OT" w:eastAsia="Phetsarath OT" w:hAnsi="Phetsarath OT" w:cs="Phetsarath OT" w:hint="cs"/>
          <w:sz w:val="28"/>
          <w:cs/>
          <w:lang w:bidi="lo-LA"/>
        </w:rPr>
        <w:t>-04ເມສາ 2020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ກອງທຶ</w:t>
      </w:r>
      <w:r w:rsidR="00676678">
        <w:rPr>
          <w:rFonts w:ascii="Phetsarath OT" w:eastAsia="Phetsarath OT" w:hAnsi="Phetsarath OT" w:cs="Phetsarath OT" w:hint="cs"/>
          <w:sz w:val="28"/>
          <w:cs/>
          <w:lang w:bidi="lo-LA"/>
        </w:rPr>
        <w:t>ນຫູຸດຜອ່ນຄວາມທຸກຍາກ(ທລຍ)ເມືອງ</w:t>
      </w:r>
    </w:p>
    <w:p w:rsidR="000C5BE0" w:rsidRPr="00AA0250" w:rsidRDefault="00676678" w:rsidP="00AA0250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ຕະໂອ້ຍ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>, ຂະແໜງກະສິກໍາ ແລະ ປ່າໄມ້ເມືອງຕະໂອ້ຍ</w:t>
      </w:r>
      <w:r w:rsidR="00B07A9A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ໂດຍ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>ປະກອບມີຕ</w:t>
      </w:r>
      <w:r w:rsidR="00B07A9A">
        <w:rPr>
          <w:rFonts w:ascii="Phetsarath OT" w:eastAsia="Phetsarath OT" w:hAnsi="Phetsarath OT" w:cs="Phetsarath OT" w:hint="cs"/>
          <w:sz w:val="28"/>
          <w:cs/>
          <w:lang w:bidi="lo-LA"/>
        </w:rPr>
        <w:t>າງໜ້າພະແນກກະສິກຳ-ປ່າໄມ້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>ແຂວງ,</w:t>
      </w:r>
      <w:r w:rsidR="00B07A9A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ທລຍ ແຂວງ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>,</w:t>
      </w:r>
      <w:r w:rsidR="00B07A9A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ທລຍ ເມືອງ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, </w:t>
      </w:r>
      <w:r w:rsidR="00B07A9A">
        <w:rPr>
          <w:rFonts w:ascii="Phetsarath OT" w:eastAsia="Phetsarath OT" w:hAnsi="Phetsarath OT" w:cs="Phetsarath OT" w:hint="cs"/>
          <w:sz w:val="28"/>
          <w:cs/>
          <w:lang w:bidi="lo-LA"/>
        </w:rPr>
        <w:t>ຫອ້ງການທີ່ກຽ່ວ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ຂອ້ງຂັ້ນເມືອງ  ສົມທົບກັບຜູ້ປະສານງານຂັ້ນກຸ່ມບ້ານ ແລະ ອຳນາດການປົກຄອງບ້ານ,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ທີມງານ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>ຈັດຕັ້ງປະຕິບັດຂັ້ນ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ບ້ານ</w:t>
      </w:r>
      <w:r w:rsid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ຕະຫຼອດຮອດພໍ່ແມ່ປະຊາຊົນພາຍໃນບ້ານໄດ້ລົງສຳຫຼວດອອກແບບ ແລະ ປະເມີນຜົນກະທົບທາງດ້ານສັງຄົມ ແລະ </w:t>
      </w:r>
      <w:r w:rsidR="00FD67E7">
        <w:rPr>
          <w:rFonts w:ascii="Phetsarath OT" w:eastAsia="Phetsarath OT" w:hAnsi="Phetsarath OT" w:cs="Phetsarath OT" w:hint="cs"/>
          <w:sz w:val="28"/>
          <w:cs/>
          <w:lang w:bidi="lo-LA"/>
        </w:rPr>
        <w:t>ສິ່ງແວດລ້ອ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ມໂຄງການ</w:t>
      </w:r>
      <w:r w:rsidR="00FD67E7">
        <w:rPr>
          <w:rFonts w:ascii="Phetsarath OT" w:eastAsia="Phetsarath OT" w:hAnsi="Phetsarath OT" w:cs="Phetsarath OT" w:hint="cs"/>
          <w:sz w:val="28"/>
          <w:cs/>
          <w:lang w:bidi="lo-LA"/>
        </w:rPr>
        <w:t>ຍ່ອ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ຍຢູ່ແຕ່ລະບ້ານທີ່ໄດ້ຮັບໂຄງການໃນປີ 2020</w:t>
      </w:r>
      <w:r w:rsidR="00FD67E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B07A9A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ເຊີ່</w:t>
      </w:r>
      <w:r w:rsidR="00CE46BC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ງມີຜູ້ເຂົ້າຮ່ວມທັງໜົດ </w:t>
      </w:r>
      <w:r w:rsidR="000C5BE0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8C1B26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350</w:t>
      </w:r>
      <w:r w:rsidR="00FD67E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CE46BC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ຄົນ,</w:t>
      </w:r>
      <w:r w:rsidR="00FD67E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ຍິງ </w:t>
      </w:r>
      <w:r w:rsidR="008C1B26" w:rsidRPr="00C93D76">
        <w:rPr>
          <w:rFonts w:ascii="Phetsarath OT" w:eastAsia="Phetsarath OT" w:hAnsi="Phetsarath OT" w:cs="Phetsarath OT" w:hint="cs"/>
          <w:sz w:val="28"/>
          <w:cs/>
          <w:lang w:bidi="lo-LA"/>
        </w:rPr>
        <w:t>195</w:t>
      </w:r>
      <w:r w:rsidR="00FD67E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ຄົນ </w:t>
      </w:r>
      <w:r w:rsidR="00AA0250" w:rsidRPr="00AA0250">
        <w:rPr>
          <w:rFonts w:ascii="Phetsarath OT" w:eastAsia="Phetsarath OT" w:hAnsi="Phetsarath OT" w:cs="Phetsarath OT" w:hint="cs"/>
          <w:sz w:val="28"/>
          <w:cs/>
          <w:lang w:bidi="lo-LA"/>
        </w:rPr>
        <w:t>ໃນນັ້ນ ປະກອບມີ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8 ໂຄງການ</w:t>
      </w:r>
      <w:r w:rsidR="000C5BE0" w:rsidRPr="00AA0250">
        <w:rPr>
          <w:rFonts w:ascii="Phetsarath OT" w:eastAsia="Phetsarath OT" w:hAnsi="Phetsarath OT" w:cs="Phetsarath OT" w:hint="cs"/>
          <w:sz w:val="28"/>
          <w:cs/>
          <w:lang w:bidi="lo-LA"/>
        </w:rPr>
        <w:t>:</w:t>
      </w:r>
    </w:p>
    <w:p w:rsidR="000C5BE0" w:rsidRDefault="00AA025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1.​ ໂຄງການສ້ອ</w:t>
      </w:r>
      <w:r w:rsidR="000C5BE0">
        <w:rPr>
          <w:rFonts w:ascii="Phetsarath OT" w:eastAsia="Phetsarath OT" w:hAnsi="Phetsarath OT" w:cs="Phetsarath OT" w:hint="cs"/>
          <w:sz w:val="28"/>
          <w:cs/>
          <w:lang w:bidi="lo-LA"/>
        </w:rPr>
        <w:t>ມແປງລະບົ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ບນໍ້າລີນ  ບ້ານປະສິງ  ກຸ່ມຕະຫຼຸງ;</w:t>
      </w:r>
    </w:p>
    <w:p w:rsidR="000C5BE0" w:rsidRDefault="000C5BE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2.​​ ໂຄງການສະຖານທີ່ລ້ຽງສັດ  ບ້ານປີຕຽນ  ກຸ່ມປະໂສມ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>;</w:t>
      </w:r>
    </w:p>
    <w:p w:rsidR="000C5BE0" w:rsidRDefault="00AA025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3.​​ ໂຄງການສ້ອ</w:t>
      </w:r>
      <w:r w:rsidR="000C5BE0">
        <w:rPr>
          <w:rFonts w:ascii="Phetsarath OT" w:eastAsia="Phetsarath OT" w:hAnsi="Phetsarath OT" w:cs="Phetsarath OT" w:hint="cs"/>
          <w:sz w:val="28"/>
          <w:cs/>
          <w:lang w:bidi="lo-LA"/>
        </w:rPr>
        <w:t>ມແປງລະບົບຊົ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ນລະປະທານ  ບ້ານກະເຕັນ ກຸ່ມດູບ;</w:t>
      </w:r>
      <w:bookmarkStart w:id="0" w:name="_GoBack"/>
      <w:bookmarkEnd w:id="0"/>
    </w:p>
    <w:p w:rsidR="000C5BE0" w:rsidRDefault="00AA025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4.​​ ໂຄງການສ້ອ</w:t>
      </w:r>
      <w:r w:rsidR="000C5BE0">
        <w:rPr>
          <w:rFonts w:ascii="Phetsarath OT" w:eastAsia="Phetsarath OT" w:hAnsi="Phetsarath OT" w:cs="Phetsarath OT" w:hint="cs"/>
          <w:sz w:val="28"/>
          <w:cs/>
          <w:lang w:bidi="lo-LA"/>
        </w:rPr>
        <w:t>ມແປງລະບ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ົບນໍ້າລີນ  ບ້ານຕຸງໂກຼງ  ກຸ່ມໂຈະ;</w:t>
      </w:r>
    </w:p>
    <w:p w:rsidR="000C5BE0" w:rsidRDefault="00AA025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5.​​ ໂຄງການສ້ອ</w:t>
      </w:r>
      <w:r w:rsidR="000C5BE0">
        <w:rPr>
          <w:rFonts w:ascii="Phetsarath OT" w:eastAsia="Phetsarath OT" w:hAnsi="Phetsarath OT" w:cs="Phetsarath OT" w:hint="cs"/>
          <w:sz w:val="28"/>
          <w:cs/>
          <w:lang w:bidi="lo-LA"/>
        </w:rPr>
        <w:t>ມແປງລະ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ບົບນໍ້າລີນ  ບ້ານໂຈະໃຕ້  ກຸ່ມໂຈະ;</w:t>
      </w:r>
    </w:p>
    <w:p w:rsidR="000C5BE0" w:rsidRDefault="00AA025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6.​​ ໂຄງການສ້ອ</w:t>
      </w:r>
      <w:r w:rsidR="000C5BE0">
        <w:rPr>
          <w:rFonts w:ascii="Phetsarath OT" w:eastAsia="Phetsarath OT" w:hAnsi="Phetsarath OT" w:cs="Phetsarath OT" w:hint="cs"/>
          <w:sz w:val="28"/>
          <w:cs/>
          <w:lang w:bidi="lo-LA"/>
        </w:rPr>
        <w:t>ມແປງລະບ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ົບນໍ້າລີນ  ບ້ານຕຸງແຕ່ງ  ກຸ່ມໂຈະ;</w:t>
      </w:r>
    </w:p>
    <w:p w:rsidR="000C5BE0" w:rsidRDefault="000C5BE0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7. 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>ໂຄງການສ້ອ</w:t>
      </w:r>
      <w:r w:rsidR="005727A9">
        <w:rPr>
          <w:rFonts w:ascii="Phetsarath OT" w:eastAsia="Phetsarath OT" w:hAnsi="Phetsarath OT" w:cs="Phetsarath OT" w:hint="cs"/>
          <w:sz w:val="28"/>
          <w:cs/>
          <w:lang w:bidi="lo-LA"/>
        </w:rPr>
        <w:t>ມແປງໂຮງຮຽນປະຖົມ  ບ້ານຕະປືນ  ກຸ່ມຕະປືນ</w:t>
      </w:r>
    </w:p>
    <w:p w:rsidR="005727A9" w:rsidRDefault="00462EBD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1366520</wp:posOffset>
            </wp:positionV>
            <wp:extent cx="3152775" cy="2238375"/>
            <wp:effectExtent l="19050" t="0" r="9525" b="9525"/>
            <wp:wrapThrough wrapText="bothSides">
              <wp:wrapPolygon edited="0">
                <wp:start x="-131" y="0"/>
                <wp:lineTo x="-131" y="21692"/>
                <wp:lineTo x="21665" y="21692"/>
                <wp:lineTo x="21665" y="0"/>
                <wp:lineTo x="-131" y="0"/>
              </wp:wrapPolygon>
            </wp:wrapThrough>
            <wp:docPr id="3" name="Picture 2" descr="C:\Users\Admin\AppData\Local\Microsoft\Windows\Temporary Internet Files\Content.Word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IMG_0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7A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8. 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>ໂຄງການສ້ອ</w:t>
      </w:r>
      <w:r w:rsidR="005727A9">
        <w:rPr>
          <w:rFonts w:ascii="Phetsarath OT" w:eastAsia="Phetsarath OT" w:hAnsi="Phetsarath OT" w:cs="Phetsarath OT" w:hint="cs"/>
          <w:sz w:val="28"/>
          <w:cs/>
          <w:lang w:bidi="lo-LA"/>
        </w:rPr>
        <w:t>ມແປງໂຮງຮຽນປະຖົມ  ບ້ານປະລອ່ຍ  ກຸ່ມຕະປືນ</w:t>
      </w:r>
    </w:p>
    <w:p w:rsidR="005727A9" w:rsidRPr="00AA0250" w:rsidRDefault="005727A9" w:rsidP="00AA0250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  ໂຄ</w:t>
      </w:r>
      <w:r w:rsidR="008E65A0">
        <w:rPr>
          <w:rFonts w:ascii="Phetsarath OT" w:eastAsia="Phetsarath OT" w:hAnsi="Phetsarath OT" w:cs="Phetsarath OT" w:hint="cs"/>
          <w:sz w:val="28"/>
          <w:cs/>
          <w:lang w:bidi="lo-LA"/>
        </w:rPr>
        <w:t>ງການທັງໜົດເຫຼົ່ານັ້ນ  ຈະໄດ້ນໍາໃຊ້ທຶ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ນຊວ່ຍເຫຼືອຂອງອົງການພັດທະນາ ແລະ ຮວ່</w:t>
      </w:r>
      <w:r w:rsidR="00E851FE">
        <w:rPr>
          <w:rFonts w:ascii="Phetsarath OT" w:eastAsia="Phetsarath OT" w:hAnsi="Phetsarath OT" w:cs="Phetsarath OT" w:hint="cs"/>
          <w:sz w:val="28"/>
          <w:cs/>
          <w:lang w:bidi="lo-LA"/>
        </w:rPr>
        <w:t>ມ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ມືປະເທດສະວິດເຊີແລນ(</w:t>
      </w:r>
      <w:r>
        <w:rPr>
          <w:rFonts w:ascii="Phetsarath OT" w:eastAsia="Phetsarath OT" w:hAnsi="Phetsarath OT" w:cs="Phetsarath OT"/>
          <w:sz w:val="28"/>
          <w:lang w:bidi="lo-LA"/>
        </w:rPr>
        <w:t xml:space="preserve">SDC) </w:t>
      </w:r>
      <w:r w:rsidR="00AA0250">
        <w:rPr>
          <w:rFonts w:ascii="Phetsarath OT" w:eastAsia="Phetsarath OT" w:hAnsi="Phetsarath OT" w:cs="Phetsarath OT"/>
          <w:sz w:val="28"/>
          <w:cs/>
          <w:lang w:bidi="lo-LA"/>
        </w:rPr>
        <w:t>ທັງໜົ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ກວ່າ</w:t>
      </w:r>
      <w:r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AA0250">
        <w:rPr>
          <w:rFonts w:ascii="Phetsarath OT" w:eastAsia="Phetsarath OT" w:hAnsi="Phetsarath OT" w:cs="Phetsarath OT"/>
          <w:sz w:val="28"/>
          <w:lang w:bidi="lo-LA"/>
        </w:rPr>
        <w:t xml:space="preserve"> 1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ຕື້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ກີບ</w:t>
      </w:r>
      <w:r w:rsidR="00E851FE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ແລະ ນໍາ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>ໃຊ້ຮູບແບບຊຸມຊົນ</w:t>
      </w:r>
      <w:r w:rsidR="00AA0250">
        <w:rPr>
          <w:rFonts w:ascii="Phetsarath OT" w:eastAsia="Phetsarath OT" w:hAnsi="Phetsarath OT" w:cs="Phetsarath OT" w:hint="cs"/>
          <w:sz w:val="28"/>
          <w:cs/>
          <w:lang w:bidi="lo-LA"/>
        </w:rPr>
        <w:t>ເປັນຜູ້</w:t>
      </w: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ຈັດຕັ້ງປະຕິບັດເອງ ແລະ </w:t>
      </w:r>
      <w:r w:rsidRPr="00AA0250">
        <w:rPr>
          <w:rFonts w:ascii="Phetsarath OT" w:eastAsia="Phetsarath OT" w:hAnsi="Phetsarath OT" w:cs="Phetsarath OT" w:hint="cs"/>
          <w:sz w:val="28"/>
          <w:cs/>
          <w:lang w:bidi="lo-LA"/>
        </w:rPr>
        <w:t>ຄາດ</w:t>
      </w:r>
      <w:r w:rsidR="00E851FE" w:rsidRPr="00AA0250">
        <w:rPr>
          <w:rFonts w:ascii="Phetsarath OT" w:eastAsia="Phetsarath OT" w:hAnsi="Phetsarath OT" w:cs="Phetsarath OT" w:hint="cs"/>
          <w:sz w:val="28"/>
          <w:cs/>
          <w:lang w:bidi="lo-LA"/>
        </w:rPr>
        <w:t>ວ່າ</w:t>
      </w:r>
      <w:r w:rsidRPr="00AA0250">
        <w:rPr>
          <w:rFonts w:ascii="Phetsarath OT" w:eastAsia="Phetsarath OT" w:hAnsi="Phetsarath OT" w:cs="Phetsarath OT" w:hint="cs"/>
          <w:sz w:val="28"/>
          <w:cs/>
          <w:lang w:bidi="lo-LA"/>
        </w:rPr>
        <w:t>ຈະເລີ່ມລົງມືຈັດຕັ້ງປະຕິບັດໃນຕົ້ນເດືອນພຶດສະພາປີ2020</w:t>
      </w:r>
    </w:p>
    <w:p w:rsidR="00DA7930" w:rsidRDefault="00462EBD" w:rsidP="00FA6297">
      <w:pPr>
        <w:pStyle w:val="ListParagraph"/>
        <w:spacing w:after="0" w:line="240" w:lineRule="auto"/>
        <w:ind w:left="9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242570</wp:posOffset>
            </wp:positionV>
            <wp:extent cx="2971800" cy="2228850"/>
            <wp:effectExtent l="19050" t="0" r="0" b="0"/>
            <wp:wrapThrough wrapText="bothSides">
              <wp:wrapPolygon edited="0">
                <wp:start x="-138" y="0"/>
                <wp:lineTo x="-138" y="21415"/>
                <wp:lineTo x="21600" y="21415"/>
                <wp:lineTo x="21600" y="0"/>
                <wp:lineTo x="-138" y="0"/>
              </wp:wrapPolygon>
            </wp:wrapThrough>
            <wp:docPr id="14" name="Picture 14" descr="C:\Users\Admin\AppData\Local\Microsoft\Windows\Temporary Internet Files\Content.Word\PSPR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Word\PSPR2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CD" w:rsidRPr="00066575" w:rsidRDefault="00AF14CD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cs/>
          <w:lang w:bidi="lo-LA"/>
        </w:rPr>
      </w:pPr>
    </w:p>
    <w:p w:rsidR="00066575" w:rsidRDefault="00066575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</w:p>
    <w:p w:rsidR="00030991" w:rsidRDefault="00462EBD" w:rsidP="00030991">
      <w:pPr>
        <w:pStyle w:val="ListParagraph"/>
        <w:spacing w:after="0" w:line="240" w:lineRule="auto"/>
        <w:jc w:val="left"/>
        <w:rPr>
          <w:rFonts w:ascii="Phetsarath OT" w:eastAsia="Phetsarath OT" w:hAnsi="Phetsarath OT" w:cs="Phetsarath OT"/>
          <w:b/>
          <w:bCs/>
          <w:szCs w:val="22"/>
          <w:cs/>
          <w:lang w:bidi="lo-LA"/>
        </w:rPr>
      </w:pPr>
      <w:r>
        <w:rPr>
          <w:rFonts w:ascii="Phetsarath OT" w:eastAsia="Phetsarath OT" w:hAnsi="Phetsarath OT" w:cs="Phetsarath OT"/>
          <w:b/>
          <w:bCs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57150</wp:posOffset>
            </wp:positionV>
            <wp:extent cx="3019425" cy="2314575"/>
            <wp:effectExtent l="19050" t="0" r="9525" b="0"/>
            <wp:wrapThrough wrapText="bothSides">
              <wp:wrapPolygon edited="0">
                <wp:start x="-136" y="0"/>
                <wp:lineTo x="-136" y="21511"/>
                <wp:lineTo x="21668" y="21511"/>
                <wp:lineTo x="21668" y="0"/>
                <wp:lineTo x="-136" y="0"/>
              </wp:wrapPolygon>
            </wp:wrapThrough>
            <wp:docPr id="8" name="Picture 8" descr="C:\Users\Admin\AppData\Local\Microsoft\Windows\Temporary Internet Files\Content.Word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IMG_08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hetsarath OT" w:eastAsia="Phetsarath OT" w:hAnsi="Phetsarath OT" w:cs="Phetsarath OT"/>
          <w:b/>
          <w:bCs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57150</wp:posOffset>
            </wp:positionV>
            <wp:extent cx="3362325" cy="2314575"/>
            <wp:effectExtent l="19050" t="0" r="9525" b="0"/>
            <wp:wrapThrough wrapText="bothSides">
              <wp:wrapPolygon edited="0">
                <wp:start x="-122" y="0"/>
                <wp:lineTo x="-122" y="21511"/>
                <wp:lineTo x="21661" y="21511"/>
                <wp:lineTo x="21661" y="0"/>
                <wp:lineTo x="-122" y="0"/>
              </wp:wrapPolygon>
            </wp:wrapThrough>
            <wp:docPr id="4" name="Picture 5" descr="C:\Users\Admin\AppData\Local\Microsoft\Windows\Temporary Internet Files\Content.Word\IMG_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_08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991">
        <w:rPr>
          <w:rFonts w:ascii="Phetsarath OT" w:eastAsia="Phetsarath OT" w:hAnsi="Phetsarath OT" w:cs="Phetsarath OT"/>
          <w:b/>
          <w:bCs/>
          <w:szCs w:val="22"/>
          <w:lang w:bidi="lo-LA"/>
        </w:rPr>
        <w:t xml:space="preserve">                                                   </w:t>
      </w:r>
      <w:r w:rsidR="00A551DA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ຂຽນໂດຍ:  ທ. ຄໍາໃບ  ນະລິສັກ </w:t>
      </w:r>
      <w:r w:rsidR="00FF72B9" w:rsidRPr="00A551DA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ພັ</w:t>
      </w:r>
      <w:r w:rsidR="00A551DA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ດທະນາຊຸມຊົນ</w:t>
      </w:r>
      <w:r w:rsidR="00030991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 ເມືອງຕະໂອ້ຍ, ແຂວງສາລະວັນ</w:t>
      </w:r>
    </w:p>
    <w:p w:rsidR="00FF72B9" w:rsidRPr="00030991" w:rsidRDefault="00030991" w:rsidP="00030991">
      <w:pPr>
        <w:pStyle w:val="ListParagraph"/>
        <w:spacing w:after="0" w:line="240" w:lineRule="auto"/>
        <w:jc w:val="left"/>
        <w:rPr>
          <w:rFonts w:ascii="Phetsarath OT" w:eastAsia="Phetsarath OT" w:hAnsi="Phetsarath OT" w:cs="Phetsarath OT"/>
          <w:b/>
          <w:bCs/>
          <w:szCs w:val="22"/>
          <w:lang w:bidi="lo-LA"/>
        </w:rPr>
      </w:pPr>
      <w:r>
        <w:rPr>
          <w:rFonts w:ascii="Phetsarath OT" w:eastAsia="Phetsarath OT" w:hAnsi="Phetsarath OT" w:cs="Phetsarath OT"/>
          <w:b/>
          <w:bCs/>
          <w:szCs w:val="22"/>
          <w:lang w:bidi="lo-LA"/>
        </w:rPr>
        <w:t xml:space="preserve">                                                   </w:t>
      </w:r>
      <w:r w:rsidR="00FF72B9" w:rsidRPr="00030991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ເບີໂທ: 020 99199993, 030 9738​​999</w:t>
      </w:r>
    </w:p>
    <w:p w:rsidR="00557468" w:rsidRPr="00A551DA" w:rsidRDefault="00557468" w:rsidP="00A551DA">
      <w:pPr>
        <w:pStyle w:val="ListParagraph"/>
        <w:spacing w:after="0" w:line="240" w:lineRule="auto"/>
        <w:ind w:firstLine="720"/>
        <w:jc w:val="right"/>
        <w:rPr>
          <w:rFonts w:ascii="Phetsarath OT" w:eastAsia="Phetsarath OT" w:hAnsi="Phetsarath OT" w:cs="Phetsarath OT"/>
          <w:szCs w:val="22"/>
          <w:lang w:bidi="lo-LA"/>
        </w:rPr>
      </w:pPr>
    </w:p>
    <w:p w:rsidR="00557468" w:rsidRPr="005E743A" w:rsidRDefault="00557468" w:rsidP="005E743A">
      <w:pPr>
        <w:pStyle w:val="ListParagraph"/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8"/>
          <w:lang w:bidi="lo-LA"/>
        </w:rPr>
      </w:pPr>
    </w:p>
    <w:p w:rsidR="005E743A" w:rsidRPr="005E743A" w:rsidRDefault="005E743A" w:rsidP="005E743A">
      <w:pPr>
        <w:pStyle w:val="ListParagraph"/>
        <w:spacing w:after="0" w:line="240" w:lineRule="auto"/>
        <w:rPr>
          <w:rFonts w:ascii="Phetsarath OT" w:eastAsia="Phetsarath OT" w:hAnsi="Phetsarath OT" w:cs="Phetsarath OT"/>
          <w:b/>
          <w:bCs/>
          <w:sz w:val="28"/>
          <w:lang w:bidi="lo-LA"/>
        </w:rPr>
      </w:pPr>
    </w:p>
    <w:sectPr w:rsidR="005E743A" w:rsidRPr="005E743A" w:rsidSect="00990922">
      <w:pgSz w:w="12240" w:h="15840"/>
      <w:pgMar w:top="630" w:right="90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A0" w:rsidRDefault="006360A0" w:rsidP="00CC6CAF">
      <w:pPr>
        <w:spacing w:after="0" w:line="240" w:lineRule="auto"/>
      </w:pPr>
      <w:r>
        <w:separator/>
      </w:r>
    </w:p>
  </w:endnote>
  <w:endnote w:type="continuationSeparator" w:id="0">
    <w:p w:rsidR="006360A0" w:rsidRDefault="006360A0" w:rsidP="00C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A0" w:rsidRDefault="006360A0" w:rsidP="00CC6CAF">
      <w:pPr>
        <w:spacing w:after="0" w:line="240" w:lineRule="auto"/>
      </w:pPr>
      <w:r>
        <w:separator/>
      </w:r>
    </w:p>
  </w:footnote>
  <w:footnote w:type="continuationSeparator" w:id="0">
    <w:p w:rsidR="006360A0" w:rsidRDefault="006360A0" w:rsidP="00CC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CC12"/>
      </v:shape>
    </w:pict>
  </w:numPicBullet>
  <w:abstractNum w:abstractNumId="0">
    <w:nsid w:val="182578D9"/>
    <w:multiLevelType w:val="hybridMultilevel"/>
    <w:tmpl w:val="899A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A4B3F"/>
    <w:multiLevelType w:val="hybridMultilevel"/>
    <w:tmpl w:val="F790EEB4"/>
    <w:lvl w:ilvl="0" w:tplc="4B300414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534C"/>
    <w:multiLevelType w:val="hybridMultilevel"/>
    <w:tmpl w:val="89CE3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5555E"/>
    <w:multiLevelType w:val="hybridMultilevel"/>
    <w:tmpl w:val="8E8AA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4290A"/>
    <w:multiLevelType w:val="hybridMultilevel"/>
    <w:tmpl w:val="A72A80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B9A"/>
    <w:multiLevelType w:val="hybridMultilevel"/>
    <w:tmpl w:val="8D2E9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6199"/>
    <w:rsid w:val="00006840"/>
    <w:rsid w:val="0003001F"/>
    <w:rsid w:val="00030991"/>
    <w:rsid w:val="00034C43"/>
    <w:rsid w:val="00047EDF"/>
    <w:rsid w:val="00055DA2"/>
    <w:rsid w:val="00056554"/>
    <w:rsid w:val="00066575"/>
    <w:rsid w:val="00072EB7"/>
    <w:rsid w:val="000917CA"/>
    <w:rsid w:val="000B29C7"/>
    <w:rsid w:val="000C2F28"/>
    <w:rsid w:val="000C5BE0"/>
    <w:rsid w:val="000F3CBF"/>
    <w:rsid w:val="00127D03"/>
    <w:rsid w:val="00134BDD"/>
    <w:rsid w:val="00145981"/>
    <w:rsid w:val="00152420"/>
    <w:rsid w:val="0017604F"/>
    <w:rsid w:val="00187463"/>
    <w:rsid w:val="001A1BDC"/>
    <w:rsid w:val="001A38C4"/>
    <w:rsid w:val="001E1F67"/>
    <w:rsid w:val="001F1B49"/>
    <w:rsid w:val="002052AE"/>
    <w:rsid w:val="002074A0"/>
    <w:rsid w:val="00211F8E"/>
    <w:rsid w:val="00212C48"/>
    <w:rsid w:val="002203A1"/>
    <w:rsid w:val="00256108"/>
    <w:rsid w:val="002A1FAA"/>
    <w:rsid w:val="002A46E9"/>
    <w:rsid w:val="002C54BE"/>
    <w:rsid w:val="002D21C4"/>
    <w:rsid w:val="002D6199"/>
    <w:rsid w:val="002D699D"/>
    <w:rsid w:val="002E43AB"/>
    <w:rsid w:val="002E6DB4"/>
    <w:rsid w:val="00301D59"/>
    <w:rsid w:val="00324CDB"/>
    <w:rsid w:val="00337C70"/>
    <w:rsid w:val="00343A94"/>
    <w:rsid w:val="00351866"/>
    <w:rsid w:val="00363E09"/>
    <w:rsid w:val="00390CB1"/>
    <w:rsid w:val="003B21B9"/>
    <w:rsid w:val="003B48EE"/>
    <w:rsid w:val="003B505A"/>
    <w:rsid w:val="003D41C4"/>
    <w:rsid w:val="003F2524"/>
    <w:rsid w:val="003F5B86"/>
    <w:rsid w:val="004040E8"/>
    <w:rsid w:val="0040664C"/>
    <w:rsid w:val="004121A2"/>
    <w:rsid w:val="00425209"/>
    <w:rsid w:val="00430858"/>
    <w:rsid w:val="00442207"/>
    <w:rsid w:val="00453D95"/>
    <w:rsid w:val="00456946"/>
    <w:rsid w:val="00460DE3"/>
    <w:rsid w:val="00462EBD"/>
    <w:rsid w:val="004705E7"/>
    <w:rsid w:val="00477ECB"/>
    <w:rsid w:val="00495367"/>
    <w:rsid w:val="004B6316"/>
    <w:rsid w:val="004B77A0"/>
    <w:rsid w:val="005002F4"/>
    <w:rsid w:val="00504340"/>
    <w:rsid w:val="00514EDA"/>
    <w:rsid w:val="00537389"/>
    <w:rsid w:val="00546E0D"/>
    <w:rsid w:val="0055215A"/>
    <w:rsid w:val="00557468"/>
    <w:rsid w:val="005727A9"/>
    <w:rsid w:val="005812EB"/>
    <w:rsid w:val="00585EA5"/>
    <w:rsid w:val="005B6C67"/>
    <w:rsid w:val="005D5390"/>
    <w:rsid w:val="005D6057"/>
    <w:rsid w:val="005E6874"/>
    <w:rsid w:val="005E743A"/>
    <w:rsid w:val="00607F34"/>
    <w:rsid w:val="00626A81"/>
    <w:rsid w:val="006360A0"/>
    <w:rsid w:val="00654F41"/>
    <w:rsid w:val="00662472"/>
    <w:rsid w:val="00676678"/>
    <w:rsid w:val="00682682"/>
    <w:rsid w:val="00690ED3"/>
    <w:rsid w:val="0069577B"/>
    <w:rsid w:val="006F08CD"/>
    <w:rsid w:val="006F2E48"/>
    <w:rsid w:val="006F7C3A"/>
    <w:rsid w:val="00701F54"/>
    <w:rsid w:val="0071423C"/>
    <w:rsid w:val="00734683"/>
    <w:rsid w:val="007579A3"/>
    <w:rsid w:val="00760E51"/>
    <w:rsid w:val="0076585C"/>
    <w:rsid w:val="007670F4"/>
    <w:rsid w:val="00777241"/>
    <w:rsid w:val="00781AB5"/>
    <w:rsid w:val="00786FCD"/>
    <w:rsid w:val="007949E6"/>
    <w:rsid w:val="007B0C48"/>
    <w:rsid w:val="007B7ED8"/>
    <w:rsid w:val="007D1777"/>
    <w:rsid w:val="008053FF"/>
    <w:rsid w:val="0081217F"/>
    <w:rsid w:val="00812181"/>
    <w:rsid w:val="0084088E"/>
    <w:rsid w:val="00841298"/>
    <w:rsid w:val="00865729"/>
    <w:rsid w:val="008806BE"/>
    <w:rsid w:val="008974CB"/>
    <w:rsid w:val="008A3166"/>
    <w:rsid w:val="008B0CF7"/>
    <w:rsid w:val="008C1B26"/>
    <w:rsid w:val="008E65A0"/>
    <w:rsid w:val="008F4EAA"/>
    <w:rsid w:val="00913AEE"/>
    <w:rsid w:val="0093345D"/>
    <w:rsid w:val="00937D4F"/>
    <w:rsid w:val="00940636"/>
    <w:rsid w:val="009675DA"/>
    <w:rsid w:val="00974C98"/>
    <w:rsid w:val="00990922"/>
    <w:rsid w:val="009D5E10"/>
    <w:rsid w:val="009F1B1E"/>
    <w:rsid w:val="00A02D6E"/>
    <w:rsid w:val="00A4665D"/>
    <w:rsid w:val="00A551DA"/>
    <w:rsid w:val="00A62AD1"/>
    <w:rsid w:val="00A70D80"/>
    <w:rsid w:val="00A900F9"/>
    <w:rsid w:val="00AA0250"/>
    <w:rsid w:val="00AA3F6E"/>
    <w:rsid w:val="00AA51C1"/>
    <w:rsid w:val="00AC4C22"/>
    <w:rsid w:val="00AD094E"/>
    <w:rsid w:val="00AD4890"/>
    <w:rsid w:val="00AE5E58"/>
    <w:rsid w:val="00AF14CD"/>
    <w:rsid w:val="00AF32C7"/>
    <w:rsid w:val="00B07A9A"/>
    <w:rsid w:val="00B11EAA"/>
    <w:rsid w:val="00B40823"/>
    <w:rsid w:val="00B50347"/>
    <w:rsid w:val="00B54593"/>
    <w:rsid w:val="00B73274"/>
    <w:rsid w:val="00BA1881"/>
    <w:rsid w:val="00C00BF8"/>
    <w:rsid w:val="00C0143E"/>
    <w:rsid w:val="00C048B2"/>
    <w:rsid w:val="00C119F4"/>
    <w:rsid w:val="00C17B3B"/>
    <w:rsid w:val="00C24180"/>
    <w:rsid w:val="00C36005"/>
    <w:rsid w:val="00C37F7D"/>
    <w:rsid w:val="00C631D3"/>
    <w:rsid w:val="00C717AF"/>
    <w:rsid w:val="00C81F41"/>
    <w:rsid w:val="00C87D96"/>
    <w:rsid w:val="00C93D76"/>
    <w:rsid w:val="00CA33B6"/>
    <w:rsid w:val="00CA4DAC"/>
    <w:rsid w:val="00CA6BC8"/>
    <w:rsid w:val="00CC5AF0"/>
    <w:rsid w:val="00CC6CAF"/>
    <w:rsid w:val="00CE46BC"/>
    <w:rsid w:val="00D00C1A"/>
    <w:rsid w:val="00D0289C"/>
    <w:rsid w:val="00D07536"/>
    <w:rsid w:val="00D113FC"/>
    <w:rsid w:val="00D40F23"/>
    <w:rsid w:val="00D433D2"/>
    <w:rsid w:val="00D46F14"/>
    <w:rsid w:val="00D639CA"/>
    <w:rsid w:val="00DA7930"/>
    <w:rsid w:val="00DB4FFC"/>
    <w:rsid w:val="00DE3515"/>
    <w:rsid w:val="00E0427D"/>
    <w:rsid w:val="00E31EFA"/>
    <w:rsid w:val="00E32A00"/>
    <w:rsid w:val="00E678DD"/>
    <w:rsid w:val="00E8078B"/>
    <w:rsid w:val="00E851FE"/>
    <w:rsid w:val="00E959A3"/>
    <w:rsid w:val="00E97237"/>
    <w:rsid w:val="00EA00D9"/>
    <w:rsid w:val="00EA7A17"/>
    <w:rsid w:val="00EC0C98"/>
    <w:rsid w:val="00ED14A4"/>
    <w:rsid w:val="00ED7F87"/>
    <w:rsid w:val="00F10A01"/>
    <w:rsid w:val="00F1385A"/>
    <w:rsid w:val="00F32196"/>
    <w:rsid w:val="00F63C04"/>
    <w:rsid w:val="00F6524F"/>
    <w:rsid w:val="00F70AD0"/>
    <w:rsid w:val="00F9254C"/>
    <w:rsid w:val="00FA6297"/>
    <w:rsid w:val="00FB048E"/>
    <w:rsid w:val="00FC083B"/>
    <w:rsid w:val="00FC4809"/>
    <w:rsid w:val="00FD2A9B"/>
    <w:rsid w:val="00FD67E7"/>
    <w:rsid w:val="00FE68F2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9"/>
    <w:pPr>
      <w:spacing w:line="168" w:lineRule="auto"/>
      <w:jc w:val="center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1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5A"/>
    <w:rPr>
      <w:rFonts w:ascii="Tahoma" w:eastAsia="Calibri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E743A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semiHidden/>
    <w:unhideWhenUsed/>
    <w:rsid w:val="00C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CAF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C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CAF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PRF</dc:creator>
  <cp:lastModifiedBy>ADMIN</cp:lastModifiedBy>
  <cp:revision>142</cp:revision>
  <dcterms:created xsi:type="dcterms:W3CDTF">2018-06-21T07:01:00Z</dcterms:created>
  <dcterms:modified xsi:type="dcterms:W3CDTF">2020-04-21T04:52:00Z</dcterms:modified>
</cp:coreProperties>
</file>