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37" w:rsidRDefault="006D2E96" w:rsidP="00842D37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</w:pP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  </w:t>
      </w:r>
      <w:r w:rsidR="00D26ED8" w:rsidRPr="00137197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bidi="lo-LA"/>
        </w:rPr>
        <w:t>ກ</w:t>
      </w:r>
      <w:r w:rsidRPr="00137197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bidi="lo-LA"/>
        </w:rPr>
        <w:t>ອງປະຊຸມ</w:t>
      </w: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ປຶກສາຫາລື ການ</w:t>
      </w:r>
      <w:r w:rsidRPr="00137197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bidi="lo-LA"/>
        </w:rPr>
        <w:t>ກະກຽມສະຫຼຸບຜົນງານ</w:t>
      </w:r>
      <w:r w:rsidRPr="00137197"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ແລະ </w:t>
      </w: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ການ</w:t>
      </w:r>
      <w:r w:rsidRPr="00137197">
        <w:rPr>
          <w:rFonts w:ascii="Phetsarath OT" w:eastAsia="Phetsarath OT" w:hAnsi="Phetsarath OT" w:cs="Phetsarath OT"/>
          <w:b/>
          <w:bCs/>
          <w:color w:val="000000" w:themeColor="text1"/>
          <w:sz w:val="28"/>
          <w:cs/>
          <w:lang w:bidi="lo-LA"/>
        </w:rPr>
        <w:t>ສ້າງແຜນ</w:t>
      </w: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ຍຸດທະສາດແຫ່ງຊາດ </w:t>
      </w:r>
    </w:p>
    <w:p w:rsidR="006D2E96" w:rsidRPr="00137197" w:rsidRDefault="006D2E96" w:rsidP="00404DAC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</w:pP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ດ້ານການຫຼຸດຜ່ອນຄວາມທຸກຍາກ</w:t>
      </w:r>
      <w:r w:rsidR="00842D37"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  <w:t xml:space="preserve"> </w:t>
      </w: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ປີ </w:t>
      </w:r>
      <w:r w:rsidRPr="00842D37">
        <w:rPr>
          <w:rFonts w:ascii="Times New Roman" w:eastAsia="Phetsarath OT" w:hAnsi="Times New Roman" w:cs="Times New Roman"/>
          <w:b/>
          <w:bCs/>
          <w:color w:val="000000" w:themeColor="text1"/>
          <w:sz w:val="28"/>
        </w:rPr>
        <w:t>2021-2030</w:t>
      </w:r>
      <w:r w:rsidR="00A1632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ຢູ່ </w:t>
      </w:r>
      <w:r w:rsidR="00A1632E"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  <w:t>2</w:t>
      </w:r>
      <w:r w:rsidR="00A1632E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ແຂວງພາກເໜືອ</w:t>
      </w: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</w:t>
      </w:r>
    </w:p>
    <w:p w:rsidR="00D26ED8" w:rsidRPr="00137197" w:rsidRDefault="006D2E96" w:rsidP="00404DAC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</w:pPr>
      <w:r w:rsidRPr="00137197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 </w:t>
      </w:r>
    </w:p>
    <w:p w:rsidR="00227C00" w:rsidRPr="007F3771" w:rsidRDefault="00A302E8" w:rsidP="00842D37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ໃນລະຫວ່າງວັນທີ </w:t>
      </w:r>
      <w:r w:rsidR="00A1632E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22-23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ກຸມພາ 2021 </w:t>
      </w:r>
      <w:r w:rsidR="00F552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ທ່ານ ຈິດ ທະວີໃສ, ຜູ້ອໍານວຍການ ທລຍ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ພ້ອມດ້ວຍຄະນະ</w:t>
      </w:r>
      <w:r w:rsidR="00A561BB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A1632E" w:rsidRPr="00A1632E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ທ່ານ ສົມຫວັງ ພິມມາສອນ ຮອງ</w:t>
      </w:r>
      <w:r w:rsidR="00A1632E" w:rsidRPr="00A1632E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bidi="lo-LA"/>
        </w:rPr>
        <w:t>ຫົວໜ້າຫ້ອງການ, ພ້ອມດ້ວຍຄະນະພະແນກຈາກ</w:t>
      </w:r>
      <w:r w:rsidR="00A1632E" w:rsidRPr="00A16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ກົມກວດກາ, ກົມແຜນການ ແລະ ການເງິນ, ກົມພັດທະນາຊົນນະບົດ ແລະ ສະຫະກອນ </w:t>
      </w:r>
      <w:r w:rsidR="00A1632E" w:rsidRPr="00A1632E">
        <w:rPr>
          <w:rFonts w:ascii="Phetsarath OT" w:eastAsia="Phetsarath OT" w:hAnsi="Phetsarath OT" w:cs="Phetsarath OT" w:hint="cs"/>
          <w:b/>
          <w:color w:val="000000" w:themeColor="text1"/>
          <w:sz w:val="24"/>
          <w:szCs w:val="24"/>
          <w:cs/>
          <w:lang w:bidi="lo-LA"/>
        </w:rPr>
        <w:t xml:space="preserve">ກະຊວງກະສິກໍາ ແລະ ປ່າໄມ້, ມີຫົວໜ້າຂະແໜງພັດທະນາຊົນນະບົດ </w:t>
      </w:r>
      <w:r w:rsidR="00A1632E" w:rsidRPr="00A1632E">
        <w:rPr>
          <w:rFonts w:ascii="Phetsarath OT" w:eastAsia="Phetsarath OT" w:hAnsi="Phetsarath OT" w:cs="Phetsarath OT" w:hint="cs"/>
          <w:b/>
          <w:color w:val="000000" w:themeColor="text1"/>
          <w:spacing w:val="-2"/>
          <w:sz w:val="24"/>
          <w:szCs w:val="24"/>
          <w:cs/>
          <w:lang w:bidi="lo-LA"/>
        </w:rPr>
        <w:t xml:space="preserve">ແລະ ສະຫະກອນ </w:t>
      </w:r>
      <w:r w:rsidR="00A1632E" w:rsidRPr="00A1632E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bidi="lo-LA"/>
        </w:rPr>
        <w:t>ພະແນກກະສິກໍາ ແລະ ປ່າໄມ້ແຂວງ</w:t>
      </w:r>
      <w:r w:rsidR="00A1632E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ເຂົ້າຮ່ວມ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ກອງປະຊຸມ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ປຶກສາຫາລື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A1632E" w:rsidRPr="00A16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ກະກຽມສະຫຼຸບຜົນງານ </w:t>
      </w:r>
      <w:r w:rsidR="00882E0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842D3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ຈັດຕັ້ງປະຕິບັດວຽກງານ </w:t>
      </w:r>
      <w:r w:rsidR="00A1632E" w:rsidRPr="00A16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ທລຍ ຢູ່ແຂວງຫຼວງພະບາງໄລຍະ </w:t>
      </w:r>
      <w:r w:rsidR="00A1632E" w:rsidRPr="00A1632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8</w:t>
      </w:r>
      <w:r w:rsidR="00A1632E" w:rsidRPr="00A16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ປີ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 ແຂວງຫຼວງນໍ້າທາ</w:t>
      </w:r>
      <w:r w:rsidR="00842D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ໄລຍະ 12 ປີ </w:t>
      </w:r>
      <w:r w:rsidR="00A1632E" w:rsidRPr="00A1632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ໃຫ້ອົງການປົກຄອງທ້ອງຖິ່ນເປັນຜູ້ຄຸ້ມຄອງ ແລະ ປົກປັກຮັກສາ ພ້ອມທັງສ້າງແຜນລະດົມທຶນ</w:t>
      </w:r>
      <w:r w:rsidR="00A1632E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ປີ </w:t>
      </w:r>
      <w:r w:rsidR="006D2E96" w:rsidRPr="00842D37">
        <w:rPr>
          <w:rFonts w:ascii="Times New Roman" w:eastAsia="Phetsarath OT" w:hAnsi="Times New Roman" w:cs="Times New Roman"/>
          <w:color w:val="000000" w:themeColor="text1"/>
          <w:szCs w:val="22"/>
        </w:rPr>
        <w:t>2021-2030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ຂອງທັງສອງແຂວງ ໂດຍໄດ້ປຶກສາຫາລືກ່ຽວກັບ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ຄຸ້ມຄອງ</w:t>
      </w:r>
      <w:r w:rsidR="00D26ED8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ແລະ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791D8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ປົກປັກຮັກສາ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ໂຄງການ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 ທລຍ ໄດ້ໃຫ້ການສະໜັບສະໜູນໃນໄລຍະຜ່ານມາ ແລະ ການສືບຕໍ່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ຍຸດທະສາດແຫ່ງຊາດ ດ້ານການຫຼຸດຜ່ອນຄວາມທຸກຍາກ ເພື່ອ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ລະດົມທຶນ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ໃນຕໍ່ໜ້າ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. 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ກອງປະຊຸມ ໄດ້ໃຫ້ກຽດ ເປັນປະທານ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ທ່ານ 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ຫົວໜ້າພະແນ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ກກະສິກໍາ ແລະ ປ່າໄມ້ຂອງແຕ່ລະແຂວງ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ໃນນັ້ນ ຍັງມີ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ຄະນະ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ພະແນກຂອງແຕ່ລະແຂວງເຂົ້າຮ່ວມຕຶ່ມອີກ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6D2E96" w:rsidRPr="007F3771" w:rsidRDefault="00227C00" w:rsidP="00842D37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ຈຸດປະສົງຂອງກອງປະຊຸມ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ແມ່ນ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ເພື່ອປຶກສາຫາລື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ກ່ຽວກັບ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ຂັ້ນຕອນ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ກະກຽມສະຫຼຸບ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ລາຍງານ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ການຈັດຕັ້ງປະຕິບັດແຜນຍຸດທະສາດ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ແຫ່ງຊາດ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ເພື່ອການເຕີບໂຕ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ລຶບລ້າງ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ຄວາມທຸກຍາກແຫ່ງຊາດ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842D37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(</w:t>
      </w:r>
      <w:r w:rsidR="006D2E96" w:rsidRPr="00842D37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NGPES)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ໃນປີ </w:t>
      </w:r>
      <w:r w:rsidR="006D2E96" w:rsidRPr="00842D37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2000-2020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,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ຜົນງານ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ການຈັດຕັ້ງປະຕິບັດໂຄງການ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ໃນໄລຍະ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ຜ່ານມາຢູ່ ສອງແຂວງດັ່ງກ່າວ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</w:p>
    <w:p w:rsidR="00227C00" w:rsidRPr="007F3771" w:rsidRDefault="006D2E96" w:rsidP="00842D37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ໃນກອງປະຊຸມ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ທ່ານ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ຈິດ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ທະວີໃສ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ຜູ້ອຳນວຍການ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ກອງທຶນຫຼຸດຜ່ອນຄວາມທຸກຍາກ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ໄດ້ສະເໜີຈຸດປະສົງຂອງການຈັດຕັ້ງປ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ະຕິບັດແຜນຍຸດທະສາດ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ເພື່ອການ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ເຕີບໂຕ ແລະ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ລຶບລ້າງ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ຄວາມທຸກຍາກແຫ່ງຊາດ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842D37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(</w:t>
      </w:r>
      <w:r w:rsidRPr="00842D37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NGEPES)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 ການສະຫຼຸບ</w:t>
      </w:r>
      <w:r w:rsidR="00A1632E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ຜົນງານຂອງແຕ່ລະແຂວງໃນໄລຍະຜ່ານມາ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ສະເໜີໃຫ້ອົງ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ການປົກຄອງຂັ້ນທ້ອງຖິ່ນໃຫ້ການສືບຕໍ່ປົກປັກຮັກສາ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ຄຸ້ມຄອງໂຄງການ ທີ່ ທ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ລຍ ໄດ້ໃຫ້ການຊ່ວຍເຫຼືອ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ຜ່ານມາ, ລວມທັງປຶກສາຫາລື ຂໍທິດຊີ້ນໍາ ກ່ຽວກັບການສືບຕໍ່ສ້າງແຜນຍຸດທະສາດແຫ່ງຊາດ ເພືອນໍາໃຊ້ເຂົ້າໃນການລະດົມທຶນ ແຕ່ປີ </w:t>
      </w:r>
      <w:r w:rsidRPr="00842D37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2021-2030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ຈາກການນໍາແຂວງ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ສັງກັດໃນຄະນະ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ສະພາບໍລິຫານ ກໍຄືຜູ້ຊີ້ນໍາວຽກງານກອງທຶນລຸດຜ່ອນຄວາມທຸກຍາກຂັ້ນແຂວງຕຶ່ມ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;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</w:p>
    <w:p w:rsidR="00F83479" w:rsidRPr="007F3771" w:rsidRDefault="00F83479" w:rsidP="00842D37">
      <w:pPr>
        <w:spacing w:after="0" w:line="240" w:lineRule="auto"/>
        <w:ind w:firstLine="426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ຈາກນັ້ນ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ທ່ານຫົວໜ້າພະແນກກະສິກໍາ ແລະ ປ່າໄມ້ຂອງແຕ່ລະແຂວງ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ໄດ້ລາຍງານ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ໂດຍຫຍໍ້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ກ່ຽວກັບ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ແຜນພັດທະນາເສດ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ຖະກິດ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-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ສັງຄົມ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ຂອງແຂວງ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ເພ</w:t>
      </w:r>
      <w:r w:rsidR="00842D37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ື່ອໃຫ້ຜູ້ເຂົ້າຮ່ວມໄດ້ຮັບຮູ້,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ເຂົ້າໃຈສະພາ</w:t>
      </w:r>
      <w:r w:rsidR="00842D37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ເສດຖະກິດສັງຄົມ ແລະ ແຜນພັດທະນາລຶບລ້າງຄວາມ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ທຸກຍາກ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ຕາມດຳລັດ </w:t>
      </w:r>
      <w:r w:rsidRPr="00842D37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34</w:t>
      </w:r>
      <w:r w:rsidRPr="00842D37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8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/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ລບ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ລຽງລຳດັບຄວາມຕ້ອງການຂອງການພັດທະນາ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ເລັງໃສ່ການສົ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ງເສີມ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="00A561BB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ປັບປຸງ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ຊີວິດການເປັນຢູ່ຂອງປະຊາຊົນ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ບົນດາເຜົ່າ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ໃນຂົງເຂ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ແລະ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ພັດທະນາ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ບັນດາ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ເມືອງທຸກຍາກ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ພາຍໃນແຂວງ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, ນອກຈາກນີ້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ຍັງ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ໄດ້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ໃຫ້ຄວາມກະຈ່າ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ງແຈ້ງລົງເລິກການພັດທະນາ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ບັນດາ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ຈຸດສຸ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ມບູລິມະສິດ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ເລັ່ງໃສ່ແກ້ໄຂ</w:t>
      </w:r>
      <w:r w:rsidR="00842D3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ຄວາມທຸກຍາກ</w:t>
      </w:r>
      <w:r w:rsidR="00842D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ຂອງລັດຖະບານ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842D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842D3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ການເຂົ້າເຖິງໂຄງລ່າງພື້</w:t>
      </w:r>
      <w:r w:rsidR="00842D37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ນຖານຂອງປະຊາຊົນໃນຊົນນະບົດ,​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ແບບ</w:t>
      </w:r>
      <w:r w:rsidR="00842D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ແຜນວິ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ທີກ</w:t>
      </w:r>
      <w:r w:rsidR="00842D3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ານທ</w:t>
      </w:r>
      <w:r w:rsidR="00842D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="00842D3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ມາຫາກິນ ແລະ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ການສ້າງລາຍຮັບ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ເພື່ອເຮັດໃຫ້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ຊ່ອງຫວ່າງ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ໄລຍະຄ</w:t>
      </w:r>
      <w:r w:rsidR="00842D3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ວາມແຕກໂຕນລະຫວ່າງຕົວເມືອງ ແລະ ຊົ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ນະບົດຍັບເຂົ້າຫາກັນ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.</w:t>
      </w:r>
    </w:p>
    <w:p w:rsidR="00F83479" w:rsidRPr="007F3771" w:rsidRDefault="00F83479" w:rsidP="004C72C9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ພາຍຫຼັງໄດ້ຮັບຟັງການລາຍງານແລ້ວ ກອງປະຊຸມໄດ້ປືກສາຫາລືກັນຫຼາຍດ້ານ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ກ່ຽວກັບ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ຂະບວນການ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ຂັ້ນຕອນການລາຍງານຜົນໄດ້ຮັບໃນໄລຍະ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ຜ່ານມາ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ດ້ານ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ວຽກງານ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ກອງທຶນຫຼຸດຜ່ອນຄວາມທຸກຍາກ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ແຂວງ,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ຂະບວນການຄຸ້ມຄອງນຳໃຊ້ໂຄງການ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ສືບຕໍ່ປົກປັກຮັກສາ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ຈາກຫ້ອງການກ່ຽວຂ້ອງຕ່າງໆ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ເນັ້ນ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ໝັກ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ໃສ່ຄວາມຍືນຍົງຂອງໂຄງການ ແລະ ການນຳໃຊ້ໂຄງການຂອງຊຸມຊົນໄລຍະຍາວ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ພ້ອມດຽວກັນນີ້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ຍັງໄດ້ປືກສາຫາລື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ກັນ ເຖິງ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ທິດທາງແຜນການ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ໃນການລະດົມທຶນ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ໃນຕໍ່ໜ້າ 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ເພື່ອສຶບຕໍ່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ແກ້ໄຂ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ຄວາມທຸກຍາກ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ໂດຍອີງ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ຕາມດຳລັດ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ເລກທີ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4C72C9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348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/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ລບ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ແລະ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ຜັນຂະຫຍ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າຍ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ເຂົ້າໃນການ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ປະຕິບັດແຜນຍຸດທະສາດພັດ</w:t>
      </w:r>
      <w:r w:rsidR="00BE55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ທະນາຊົນນະບົດ ແລະ ລຶບລ້າງຄວາມທຸກຍາກແຫ່ງຊາດ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ຢູ່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ພາຍໃນແຂວງ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ສຸດທ້າຍ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ຜູ້ເຂົ້າຮ່ວມກອງປະຊຸມກໍໄດ້ມີຂໍ້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ສະຫຼຸບ ແລະ ຕົກລົງເປັນເອກະພາບດັ່ງນີ້:</w:t>
      </w:r>
    </w:p>
    <w:p w:rsidR="00F83479" w:rsidRPr="007F3771" w:rsidRDefault="0054778A" w:rsidP="00F94F6A">
      <w:pPr>
        <w:pStyle w:val="ListParagraph"/>
        <w:numPr>
          <w:ilvl w:val="0"/>
          <w:numId w:val="32"/>
        </w:numPr>
        <w:spacing w:after="0" w:line="240" w:lineRule="auto"/>
        <w:ind w:left="709" w:hanging="283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ໃຫ້ມີການ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ຍ້ອງຍໍສັນລະເສ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ີ</w:t>
      </w:r>
      <w:r w:rsidR="004C72C9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ນຜົນງານນັບແຕ່ໂຄງການ ທລຍ 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ໃຫ້ການສະໜັບສະໜູນ ໃຫ້ອໍານາດປົກຄອງ</w:t>
      </w:r>
      <w:r w:rsidR="004C72C9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ບ້ານ, ຂະແໜງ 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ທີ່ກຽວຂ້ອງ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ແລະ ບຸກຄົນທີ່ດີເດັ່ນ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, ຜູ້ໃຫ້ທຶນ</w:t>
      </w:r>
      <w:r w:rsidR="00F94F6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ທ</w:t>
      </w:r>
      <w:r w:rsidR="00F94F6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ີ່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ປະກອບສ່ວນເຂົ້າໃນ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ວຽກງານ</w:t>
      </w:r>
      <w:r w:rsidR="004C72C9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ກອງທຶນຫຼຸດຜ່ອນຄວາມທຸກຍາກ;</w:t>
      </w:r>
    </w:p>
    <w:p w:rsidR="00F83479" w:rsidRPr="007F3771" w:rsidRDefault="004C72C9" w:rsidP="00F94F6A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ສືບຕໍ່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ສ້າງແຜນລະດົມທຶນພັດທະນາເສດຖະກິດ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-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ສັງຄົມຂອງ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</w:t>
      </w:r>
      <w:r w:rsidR="00BE55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ລະ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ແຂວງ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ໄລຍະ ປີ </w:t>
      </w:r>
      <w:r w:rsidR="004236C3" w:rsidRPr="004C72C9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202</w:t>
      </w:r>
      <w:r w:rsidR="004236C3" w:rsidRPr="004C72C9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1</w:t>
      </w:r>
      <w:r w:rsidR="00F83479" w:rsidRPr="004C72C9">
        <w:rPr>
          <w:rFonts w:ascii="Times New Roman" w:eastAsia="Phetsarath OT" w:hAnsi="Times New Roman" w:cs="Times New Roman"/>
          <w:color w:val="000000" w:themeColor="text1"/>
          <w:szCs w:val="22"/>
          <w:lang w:bidi="lo-LA"/>
        </w:rPr>
        <w:t>-2030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ຂຽນບົດສະ</w:t>
      </w:r>
      <w:r w:rsidR="00882E0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        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ເໜີໂຄງການ</w:t>
      </w: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ສືບຕໍ່ນໍາ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ສະເໜີຕໍ່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ລັດຖະບານ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 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ອົງການ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ຜູ້ໃຫ້ທຶນ</w:t>
      </w:r>
      <w:r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ສາກົນ;</w:t>
      </w:r>
    </w:p>
    <w:p w:rsidR="00F83479" w:rsidRPr="007F3771" w:rsidRDefault="00F83479" w:rsidP="00F94F6A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ລະດົມທຶນຈາກພາກສ່ວນເອກະຊົນພາຍໃນແຂວງ ເພື່ອສືບຕໍ່ຂະບວນການແຂ່ງຂັນ ຮັກຊາດ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</w:t>
      </w:r>
      <w:r w:rsidR="004C72C9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ພັດທະນາ;</w:t>
      </w:r>
    </w:p>
    <w:p w:rsidR="00F83479" w:rsidRPr="007F3771" w:rsidRDefault="00F83479" w:rsidP="00404DAC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lastRenderedPageBreak/>
        <w:t>ລະດົມເຫື່ອແຮງ ແລະ ແນວ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ຄິດຂອງພະນັກງານ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ເພື່ອສົ່ງເສີມຄວາມຮູ້, ຄວາມສາມາດໃຫ້ປະຊາຊົນບັນດາ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ເຜົ່າມີລະດັບດີ</w:t>
      </w:r>
      <w:r w:rsidR="004C72C9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ຂຶ້ນ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,</w:t>
      </w:r>
      <w:r w:rsidR="00D068F3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ມີການພັດທະນາແບບ</w:t>
      </w:r>
      <w:r w:rsidR="00A53C05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ເຄິ່ງວິທະຍາສາດ ແລະ ທ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ມະຊາດ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ແບບ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ຖືກຕ້ອງ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F83479" w:rsidRDefault="00F83479" w:rsidP="00404DAC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ສ້າງຊຸມຊົນທີ່ມີທ່າແຮງ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ດ້ານ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ການພັດທະນາຈາກກຸ່ມການຜະລິດ ກາ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ເປັນສະຫະກອນ </w:t>
      </w:r>
      <w:r w:rsidR="00882E0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ເພື່ອຍາດແຍ່ງການເຂົ້າເຖິ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ງແຫຼ່ງທຶນ ເຊັ່ນ:​ ທະນາຄານ</w:t>
      </w:r>
      <w:r w:rsidR="00D068F3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ນະໂຍບາຍ,​ ທະນາຄານສົ່ງເສີມ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ກະສິກ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ອຶ່ນໆ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....</w:t>
      </w:r>
    </w:p>
    <w:p w:rsidR="00404DAC" w:rsidRPr="007F3771" w:rsidRDefault="00404DAC" w:rsidP="00404DAC">
      <w:pPr>
        <w:pStyle w:val="ListParagraph"/>
        <w:spacing w:after="0" w:line="240" w:lineRule="auto"/>
        <w:ind w:left="1134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</w:p>
    <w:p w:rsidR="007654E4" w:rsidRPr="007F3771" w:rsidRDefault="001458B4" w:rsidP="004C72C9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ພາຍຫຼັງໄດ້ສໍາເລັດກອງປະຊຸມ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ກະກຽມສະຫຼຸບຜົນງານ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ຂອງແຕ່ລະແຂວງ ຄະນະຜູ້ແທນ</w:t>
      </w:r>
      <w:r w:rsidR="00F94F6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ໄດ້ເຂົ້າພົບລາຍງານ</w:t>
      </w:r>
      <w:r w:rsidR="00404DAC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ການນໍາໃນ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ແຕ່ລະແຂວງ</w:t>
      </w:r>
      <w:r w:rsidR="00404DAC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ເປັນຕົ້ນ ທ່ານ ຮອງ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ເຈົ້າແຂວງ</w:t>
      </w:r>
      <w:r w:rsidR="000E1DD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ຊຶ່ງເຫັນວ່າ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ແຕ່ລະແຂວງ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ມີຄໍາເຫັນ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ຊີ້ນໍາເປັນສຽງດຽວກັນຄື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:</w:t>
      </w:r>
    </w:p>
    <w:p w:rsidR="007654E4" w:rsidRPr="007F3771" w:rsidRDefault="007654E4" w:rsidP="004C72C9">
      <w:pPr>
        <w:spacing w:after="0" w:line="240" w:lineRule="auto"/>
        <w:ind w:firstLine="567"/>
        <w:rPr>
          <w:rFonts w:ascii="Phetsarath OT" w:eastAsia="Phetsarath OT" w:hAnsi="Phetsarath OT" w:cs="Phetsarath OT"/>
          <w:color w:val="000000" w:themeColor="text1"/>
          <w:szCs w:val="22"/>
        </w:rPr>
      </w:pPr>
      <w:r w:rsidRPr="004C72C9">
        <w:rPr>
          <w:rFonts w:ascii="Times New Roman" w:eastAsia="Phetsarath OT" w:hAnsi="Times New Roman" w:cs="Times New Roman"/>
          <w:color w:val="000000" w:themeColor="text1"/>
          <w:szCs w:val="22"/>
        </w:rPr>
        <w:t>1.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ບໍ່ເຫັນດີໃຫ້ຖອນ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ໂຄງການ ທລຍ ອອກຈາກແຂວງ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ໃນໄລຍະນີ້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ເທື່ອ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 ຍັງ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ຂໍໃຫ້ລັດຖະບານ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ຈັດຫາ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ຫາແຫຼ່ງທຶນ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ມາສະໜັບສະໜູນ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 ເພາະເປັນໂຄງການທີ່ສາມາດເຂົ້າເຖິງຊຸມຊົນຜູ້ທຸກຍາກ ແລະ ມີປະສິດທິຜົນໃນການແກ້ໄຂຄວາມ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br/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ທຸກຍາກ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ໄດ້ດີພໍສົມຄວນ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7654E4" w:rsidRDefault="007654E4" w:rsidP="004C72C9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4C72C9">
        <w:rPr>
          <w:rFonts w:ascii="Times New Roman" w:eastAsia="Phetsarath OT" w:hAnsi="Times New Roman" w:cs="Times New Roman"/>
          <w:color w:val="000000" w:themeColor="text1"/>
          <w:szCs w:val="22"/>
        </w:rPr>
        <w:t>2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</w:rPr>
        <w:t xml:space="preserve">. 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 ຈະ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ເຊີນ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ພະແນກ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ການທີ່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ກ່ຽວຂ້ອງຂັ້ນ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ແຂວງ ເພື່ອມາ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ຮ່ວມມືກັນ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ເຮັດ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ບົດສະຫຼຸບ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ລາຍງານຜົນຂອງການຈັດຕັ້ງປະຕິບັດ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ວຽກ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ງານ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ທລຍ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236C3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ໃນໄລຍະຫຼາຍປີ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ຜ່ານມາ,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ຫຼັງຈາກນັ້ນ 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ກໍ່ຈະສືບຕໍ່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ຍຸດທະສາດ ເພື່ອ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ສະເໜີຄວາມຕ້ອງການ ແລະ ງົບປະມານຂອງແຕ່ລະຂະແໜງ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 ແຕ່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ປີ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A53C05" w:rsidRPr="004C72C9">
        <w:rPr>
          <w:rFonts w:ascii="Times New Roman" w:eastAsia="Phetsarath OT" w:hAnsi="Times New Roman" w:cs="Times New Roman"/>
          <w:color w:val="000000" w:themeColor="text1"/>
          <w:szCs w:val="22"/>
        </w:rPr>
        <w:t>202</w:t>
      </w:r>
      <w:r w:rsidR="00A53C05" w:rsidRPr="004C72C9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1</w:t>
      </w:r>
      <w:r w:rsidRPr="004C72C9">
        <w:rPr>
          <w:rFonts w:ascii="Times New Roman" w:eastAsia="Phetsarath OT" w:hAnsi="Times New Roman" w:cs="Times New Roman"/>
          <w:color w:val="000000" w:themeColor="text1"/>
          <w:szCs w:val="22"/>
        </w:rPr>
        <w:t>-2030</w:t>
      </w:r>
      <w:r w:rsidR="004C72C9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4C72C9" w:rsidRPr="007F3771" w:rsidRDefault="004C72C9" w:rsidP="004C72C9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4C72C9">
        <w:rPr>
          <w:rFonts w:ascii="Times New Roman" w:eastAsia="Phetsarath OT" w:hAnsi="Times New Roman" w:cs="Times New Roman"/>
          <w:color w:val="000000" w:themeColor="text1"/>
          <w:szCs w:val="22"/>
          <w:cs/>
          <w:lang w:bidi="lo-LA"/>
        </w:rPr>
        <w:t>3.</w:t>
      </w: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ເຫັນດີ ໃຫ້ຈັດກອງປະຊຸມສະພາບໍລິຫານ ທລຍ</w:t>
      </w:r>
      <w:r w:rsidR="00882E0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ຫຼື ຈັດກອງປະຊຸມໂຕະມົນຮ່ວມກັບທຸກ</w:t>
      </w: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ຂະແໜງການທີ່ກຽວຂ້ອງ ແລະ ຜູ້ໃຫ້ທຶນ ກໍຄືການເງິນສາກົນ ເພື່ອປຶກສາຫາລືການສະໜອງທຶນ </w:t>
      </w:r>
      <w:r w:rsidR="00882E0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ໃຫ້ໂຄງການ ທລຍ ໄດ້ສືບຕໍ່ໂຄງການ ຈົນກວ່າປະຊາຊົນທີ່ທຸກຍາກ ເຂດ</w:t>
      </w: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ຫ</w:t>
      </w:r>
      <w:r w:rsidR="00882E0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າງໄກສອກຫຼີກຫຼຸດພົ້ນອອກຈາກຄວາມທຸກຍາກ ຕາມແຜນຍຸດທະສາດຂອງລັດຖະບານວາງອອ</w:t>
      </w:r>
      <w:bookmarkStart w:id="0" w:name="_GoBack"/>
      <w:bookmarkEnd w:id="0"/>
      <w:r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ກ.</w:t>
      </w:r>
    </w:p>
    <w:p w:rsidR="007654E4" w:rsidRPr="007F3771" w:rsidRDefault="007654E4" w:rsidP="007654E4">
      <w:pPr>
        <w:pStyle w:val="ListParagraph"/>
        <w:spacing w:after="160" w:line="259" w:lineRule="auto"/>
        <w:ind w:left="1985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</w:p>
    <w:sectPr w:rsidR="007654E4" w:rsidRPr="007F3771" w:rsidSect="00842D37">
      <w:footerReference w:type="default" r:id="rId7"/>
      <w:pgSz w:w="11907" w:h="16839" w:code="9"/>
      <w:pgMar w:top="1134" w:right="907" w:bottom="907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2B" w:rsidRPr="003F5933" w:rsidRDefault="00CA122B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endnote>
  <w:endnote w:type="continuationSeparator" w:id="0">
    <w:p w:rsidR="00CA122B" w:rsidRPr="003F5933" w:rsidRDefault="00CA122B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667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D37" w:rsidRDefault="0084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54E" w:rsidRDefault="004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2B" w:rsidRPr="003F5933" w:rsidRDefault="00CA122B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footnote>
  <w:footnote w:type="continuationSeparator" w:id="0">
    <w:p w:rsidR="00CA122B" w:rsidRPr="003F5933" w:rsidRDefault="00CA122B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DB"/>
    <w:multiLevelType w:val="multilevel"/>
    <w:tmpl w:val="C340E9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75D1DCB"/>
    <w:multiLevelType w:val="hybridMultilevel"/>
    <w:tmpl w:val="F5706384"/>
    <w:lvl w:ilvl="0" w:tplc="4CA6F3F8">
      <w:start w:val="10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70F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>
    <w:nsid w:val="0B59029F"/>
    <w:multiLevelType w:val="hybridMultilevel"/>
    <w:tmpl w:val="67C69EEA"/>
    <w:lvl w:ilvl="0" w:tplc="8BB06C1A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722A6"/>
    <w:multiLevelType w:val="hybridMultilevel"/>
    <w:tmpl w:val="FCA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4643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0EA1596A"/>
    <w:multiLevelType w:val="hybridMultilevel"/>
    <w:tmpl w:val="23AAA8BA"/>
    <w:lvl w:ilvl="0" w:tplc="9C587D38">
      <w:start w:val="1"/>
      <w:numFmt w:val="decimal"/>
      <w:lvlText w:val="%1."/>
      <w:lvlJc w:val="left"/>
      <w:pPr>
        <w:ind w:left="720" w:hanging="360"/>
      </w:pPr>
      <w:rPr>
        <w:rFonts w:ascii="Saysettha OT" w:eastAsiaTheme="minorHAnsi" w:hAnsi="Saysettha OT" w:cs="Saysettha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B5666"/>
    <w:multiLevelType w:val="hybridMultilevel"/>
    <w:tmpl w:val="7CA43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D922F3"/>
    <w:multiLevelType w:val="hybridMultilevel"/>
    <w:tmpl w:val="601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5356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>
    <w:nsid w:val="275F2438"/>
    <w:multiLevelType w:val="hybridMultilevel"/>
    <w:tmpl w:val="18F0F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603E"/>
    <w:multiLevelType w:val="hybridMultilevel"/>
    <w:tmpl w:val="D1F8ABB2"/>
    <w:lvl w:ilvl="0" w:tplc="68842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CC9A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024F8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CC6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7870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140AE0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286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E972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50E40A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D2940D9"/>
    <w:multiLevelType w:val="hybridMultilevel"/>
    <w:tmpl w:val="0436FDA0"/>
    <w:lvl w:ilvl="0" w:tplc="48F06FDA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ECF0639"/>
    <w:multiLevelType w:val="hybridMultilevel"/>
    <w:tmpl w:val="BB5A1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64463E"/>
    <w:multiLevelType w:val="hybridMultilevel"/>
    <w:tmpl w:val="79C618AA"/>
    <w:lvl w:ilvl="0" w:tplc="B002CB4A">
      <w:numFmt w:val="bullet"/>
      <w:lvlText w:val="-"/>
      <w:lvlJc w:val="left"/>
      <w:pPr>
        <w:ind w:left="2595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6F05EE1"/>
    <w:multiLevelType w:val="hybridMultilevel"/>
    <w:tmpl w:val="38B4D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8460EF"/>
    <w:multiLevelType w:val="hybridMultilevel"/>
    <w:tmpl w:val="3AAC35A0"/>
    <w:lvl w:ilvl="0" w:tplc="4926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03E51"/>
    <w:multiLevelType w:val="hybridMultilevel"/>
    <w:tmpl w:val="C7A6B754"/>
    <w:lvl w:ilvl="0" w:tplc="AD622482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4BB4"/>
    <w:multiLevelType w:val="hybridMultilevel"/>
    <w:tmpl w:val="F66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E7C4C"/>
    <w:multiLevelType w:val="hybridMultilevel"/>
    <w:tmpl w:val="EE9091A0"/>
    <w:lvl w:ilvl="0" w:tplc="D0DC12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A654FC"/>
    <w:multiLevelType w:val="hybridMultilevel"/>
    <w:tmpl w:val="7C38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24932DE"/>
    <w:multiLevelType w:val="hybridMultilevel"/>
    <w:tmpl w:val="755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77B64"/>
    <w:multiLevelType w:val="hybridMultilevel"/>
    <w:tmpl w:val="890E49AA"/>
    <w:lvl w:ilvl="0" w:tplc="48F06FD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EC2D2E"/>
    <w:multiLevelType w:val="hybridMultilevel"/>
    <w:tmpl w:val="E7E0231C"/>
    <w:lvl w:ilvl="0" w:tplc="4CA6F3F8">
      <w:start w:val="10"/>
      <w:numFmt w:val="bullet"/>
      <w:lvlText w:val="-"/>
      <w:lvlJc w:val="left"/>
      <w:pPr>
        <w:ind w:left="144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194935"/>
    <w:multiLevelType w:val="hybridMultilevel"/>
    <w:tmpl w:val="660C4B68"/>
    <w:lvl w:ilvl="0" w:tplc="48AEA80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C3E5A"/>
    <w:multiLevelType w:val="hybridMultilevel"/>
    <w:tmpl w:val="ADA87282"/>
    <w:lvl w:ilvl="0" w:tplc="36EC64B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548A7493"/>
    <w:multiLevelType w:val="hybridMultilevel"/>
    <w:tmpl w:val="8B14170C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454FE"/>
    <w:multiLevelType w:val="hybridMultilevel"/>
    <w:tmpl w:val="CB646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0677"/>
    <w:multiLevelType w:val="hybridMultilevel"/>
    <w:tmpl w:val="784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95361"/>
    <w:multiLevelType w:val="hybridMultilevel"/>
    <w:tmpl w:val="FD703A92"/>
    <w:lvl w:ilvl="0" w:tplc="48F06F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D544AE"/>
    <w:multiLevelType w:val="hybridMultilevel"/>
    <w:tmpl w:val="87C078F6"/>
    <w:lvl w:ilvl="0" w:tplc="263AE8A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2C04"/>
    <w:multiLevelType w:val="multilevel"/>
    <w:tmpl w:val="472847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32">
    <w:nsid w:val="758B2674"/>
    <w:multiLevelType w:val="hybridMultilevel"/>
    <w:tmpl w:val="DC1A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A4F8B"/>
    <w:multiLevelType w:val="hybridMultilevel"/>
    <w:tmpl w:val="57B67DF8"/>
    <w:lvl w:ilvl="0" w:tplc="3EFE1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44AD7"/>
    <w:multiLevelType w:val="hybridMultilevel"/>
    <w:tmpl w:val="D80E4B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4CC9A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024F8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CC6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7870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140AE0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286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E972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50E40A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7A915DDF"/>
    <w:multiLevelType w:val="hybridMultilevel"/>
    <w:tmpl w:val="FB7A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4265"/>
    <w:multiLevelType w:val="hybridMultilevel"/>
    <w:tmpl w:val="D138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31"/>
  </w:num>
  <w:num w:numId="5">
    <w:abstractNumId w:val="22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12"/>
  </w:num>
  <w:num w:numId="11">
    <w:abstractNumId w:val="35"/>
  </w:num>
  <w:num w:numId="12">
    <w:abstractNumId w:val="33"/>
  </w:num>
  <w:num w:numId="13">
    <w:abstractNumId w:val="29"/>
  </w:num>
  <w:num w:numId="14">
    <w:abstractNumId w:val="15"/>
  </w:num>
  <w:num w:numId="15">
    <w:abstractNumId w:val="34"/>
  </w:num>
  <w:num w:numId="16">
    <w:abstractNumId w:val="13"/>
  </w:num>
  <w:num w:numId="17">
    <w:abstractNumId w:val="32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28"/>
  </w:num>
  <w:num w:numId="23">
    <w:abstractNumId w:val="10"/>
  </w:num>
  <w:num w:numId="24">
    <w:abstractNumId w:val="1"/>
  </w:num>
  <w:num w:numId="25">
    <w:abstractNumId w:val="6"/>
  </w:num>
  <w:num w:numId="26">
    <w:abstractNumId w:val="4"/>
  </w:num>
  <w:num w:numId="27">
    <w:abstractNumId w:val="36"/>
  </w:num>
  <w:num w:numId="28">
    <w:abstractNumId w:val="23"/>
  </w:num>
  <w:num w:numId="29">
    <w:abstractNumId w:val="18"/>
  </w:num>
  <w:num w:numId="30">
    <w:abstractNumId w:val="24"/>
  </w:num>
  <w:num w:numId="31">
    <w:abstractNumId w:val="14"/>
  </w:num>
  <w:num w:numId="32">
    <w:abstractNumId w:val="3"/>
  </w:num>
  <w:num w:numId="33">
    <w:abstractNumId w:val="27"/>
  </w:num>
  <w:num w:numId="34">
    <w:abstractNumId w:val="30"/>
  </w:num>
  <w:num w:numId="35">
    <w:abstractNumId w:val="2"/>
  </w:num>
  <w:num w:numId="36">
    <w:abstractNumId w:val="5"/>
  </w:num>
  <w:num w:numId="3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2"/>
    <w:rsid w:val="00004821"/>
    <w:rsid w:val="000049A8"/>
    <w:rsid w:val="0002374F"/>
    <w:rsid w:val="000241DC"/>
    <w:rsid w:val="00025988"/>
    <w:rsid w:val="00027121"/>
    <w:rsid w:val="00027D5D"/>
    <w:rsid w:val="000329A5"/>
    <w:rsid w:val="000403B0"/>
    <w:rsid w:val="00042B10"/>
    <w:rsid w:val="00043D58"/>
    <w:rsid w:val="00045A8B"/>
    <w:rsid w:val="00045B7C"/>
    <w:rsid w:val="00046E48"/>
    <w:rsid w:val="00052CBD"/>
    <w:rsid w:val="0006056F"/>
    <w:rsid w:val="00063917"/>
    <w:rsid w:val="000674E6"/>
    <w:rsid w:val="00077FAD"/>
    <w:rsid w:val="000903D9"/>
    <w:rsid w:val="000903E6"/>
    <w:rsid w:val="00091E77"/>
    <w:rsid w:val="000B70AF"/>
    <w:rsid w:val="000D0E1D"/>
    <w:rsid w:val="000D3DD9"/>
    <w:rsid w:val="000E1DD9"/>
    <w:rsid w:val="000E5E2C"/>
    <w:rsid w:val="000F0953"/>
    <w:rsid w:val="000F1458"/>
    <w:rsid w:val="000F22BF"/>
    <w:rsid w:val="000F2566"/>
    <w:rsid w:val="000F76D0"/>
    <w:rsid w:val="00106818"/>
    <w:rsid w:val="00112684"/>
    <w:rsid w:val="00112CAA"/>
    <w:rsid w:val="00127FBF"/>
    <w:rsid w:val="00133A88"/>
    <w:rsid w:val="00137197"/>
    <w:rsid w:val="0014242D"/>
    <w:rsid w:val="001458B4"/>
    <w:rsid w:val="001514A9"/>
    <w:rsid w:val="00152E18"/>
    <w:rsid w:val="00153685"/>
    <w:rsid w:val="001548F7"/>
    <w:rsid w:val="00171999"/>
    <w:rsid w:val="0017630B"/>
    <w:rsid w:val="00181217"/>
    <w:rsid w:val="00185478"/>
    <w:rsid w:val="001A0308"/>
    <w:rsid w:val="001A0999"/>
    <w:rsid w:val="001A4C8B"/>
    <w:rsid w:val="001A68B9"/>
    <w:rsid w:val="001A7363"/>
    <w:rsid w:val="001B16B5"/>
    <w:rsid w:val="001B3E69"/>
    <w:rsid w:val="001C5491"/>
    <w:rsid w:val="001C62D3"/>
    <w:rsid w:val="001C7BE7"/>
    <w:rsid w:val="001D2F89"/>
    <w:rsid w:val="001D5A60"/>
    <w:rsid w:val="001E165E"/>
    <w:rsid w:val="001F1443"/>
    <w:rsid w:val="001F7375"/>
    <w:rsid w:val="001F7AA8"/>
    <w:rsid w:val="00205127"/>
    <w:rsid w:val="00212219"/>
    <w:rsid w:val="002158C6"/>
    <w:rsid w:val="00221E3F"/>
    <w:rsid w:val="00222A2F"/>
    <w:rsid w:val="0022481C"/>
    <w:rsid w:val="00225252"/>
    <w:rsid w:val="00226E86"/>
    <w:rsid w:val="00227C00"/>
    <w:rsid w:val="00232733"/>
    <w:rsid w:val="0024142B"/>
    <w:rsid w:val="00241690"/>
    <w:rsid w:val="00241E3F"/>
    <w:rsid w:val="002473F5"/>
    <w:rsid w:val="002526D8"/>
    <w:rsid w:val="00261635"/>
    <w:rsid w:val="00264262"/>
    <w:rsid w:val="002664B0"/>
    <w:rsid w:val="0027310F"/>
    <w:rsid w:val="00280F3E"/>
    <w:rsid w:val="002920D8"/>
    <w:rsid w:val="0029445D"/>
    <w:rsid w:val="0029772D"/>
    <w:rsid w:val="002A58AF"/>
    <w:rsid w:val="002B4076"/>
    <w:rsid w:val="002B4CDB"/>
    <w:rsid w:val="002C4C9A"/>
    <w:rsid w:val="002D0B99"/>
    <w:rsid w:val="002D56A0"/>
    <w:rsid w:val="002D59C8"/>
    <w:rsid w:val="002D7C02"/>
    <w:rsid w:val="002E2AD5"/>
    <w:rsid w:val="002F0140"/>
    <w:rsid w:val="002F1AC1"/>
    <w:rsid w:val="002F462F"/>
    <w:rsid w:val="002F488B"/>
    <w:rsid w:val="002F5BDA"/>
    <w:rsid w:val="002F63DE"/>
    <w:rsid w:val="003056FD"/>
    <w:rsid w:val="00307389"/>
    <w:rsid w:val="00310359"/>
    <w:rsid w:val="0032062D"/>
    <w:rsid w:val="003227D9"/>
    <w:rsid w:val="0032542E"/>
    <w:rsid w:val="0032707A"/>
    <w:rsid w:val="003325BC"/>
    <w:rsid w:val="00337E01"/>
    <w:rsid w:val="00340653"/>
    <w:rsid w:val="003426DD"/>
    <w:rsid w:val="00350762"/>
    <w:rsid w:val="00353D15"/>
    <w:rsid w:val="00357E29"/>
    <w:rsid w:val="00361B5D"/>
    <w:rsid w:val="00363414"/>
    <w:rsid w:val="00364650"/>
    <w:rsid w:val="0036505D"/>
    <w:rsid w:val="003663F8"/>
    <w:rsid w:val="0037155E"/>
    <w:rsid w:val="00373686"/>
    <w:rsid w:val="00375432"/>
    <w:rsid w:val="0038643A"/>
    <w:rsid w:val="00392276"/>
    <w:rsid w:val="00395B2C"/>
    <w:rsid w:val="003966DA"/>
    <w:rsid w:val="003A520A"/>
    <w:rsid w:val="003A5758"/>
    <w:rsid w:val="003A5E6A"/>
    <w:rsid w:val="003A6DC6"/>
    <w:rsid w:val="003B1852"/>
    <w:rsid w:val="003B6E3A"/>
    <w:rsid w:val="003C0E25"/>
    <w:rsid w:val="003C3152"/>
    <w:rsid w:val="003C53F4"/>
    <w:rsid w:val="003D4913"/>
    <w:rsid w:val="003D5684"/>
    <w:rsid w:val="003D6CC2"/>
    <w:rsid w:val="003E6FFB"/>
    <w:rsid w:val="003E7792"/>
    <w:rsid w:val="003F09B1"/>
    <w:rsid w:val="003F7767"/>
    <w:rsid w:val="00404DAC"/>
    <w:rsid w:val="004055EB"/>
    <w:rsid w:val="004203B2"/>
    <w:rsid w:val="004236C3"/>
    <w:rsid w:val="004277C7"/>
    <w:rsid w:val="00431EB9"/>
    <w:rsid w:val="00446799"/>
    <w:rsid w:val="004467CB"/>
    <w:rsid w:val="004640AE"/>
    <w:rsid w:val="00470F7E"/>
    <w:rsid w:val="00472BE4"/>
    <w:rsid w:val="0047454E"/>
    <w:rsid w:val="00481AEB"/>
    <w:rsid w:val="004841A1"/>
    <w:rsid w:val="00492B34"/>
    <w:rsid w:val="004940BC"/>
    <w:rsid w:val="00494294"/>
    <w:rsid w:val="004A26A2"/>
    <w:rsid w:val="004A2CCC"/>
    <w:rsid w:val="004B0600"/>
    <w:rsid w:val="004B49CD"/>
    <w:rsid w:val="004C3D45"/>
    <w:rsid w:val="004C72C9"/>
    <w:rsid w:val="004C72EF"/>
    <w:rsid w:val="004D3840"/>
    <w:rsid w:val="004D476B"/>
    <w:rsid w:val="004D5E40"/>
    <w:rsid w:val="004D6A4C"/>
    <w:rsid w:val="004D6F99"/>
    <w:rsid w:val="004E12AE"/>
    <w:rsid w:val="004E33D5"/>
    <w:rsid w:val="004E3C22"/>
    <w:rsid w:val="004E7B69"/>
    <w:rsid w:val="004E7BFE"/>
    <w:rsid w:val="004F2796"/>
    <w:rsid w:val="004F69D8"/>
    <w:rsid w:val="00500318"/>
    <w:rsid w:val="00504C46"/>
    <w:rsid w:val="005108CA"/>
    <w:rsid w:val="00516B9D"/>
    <w:rsid w:val="00517C21"/>
    <w:rsid w:val="00517D85"/>
    <w:rsid w:val="005271EB"/>
    <w:rsid w:val="00533183"/>
    <w:rsid w:val="00536A04"/>
    <w:rsid w:val="0054778A"/>
    <w:rsid w:val="00551CC9"/>
    <w:rsid w:val="0055240C"/>
    <w:rsid w:val="005552EC"/>
    <w:rsid w:val="005574E4"/>
    <w:rsid w:val="00573A1E"/>
    <w:rsid w:val="00574DC9"/>
    <w:rsid w:val="00581700"/>
    <w:rsid w:val="00582C4F"/>
    <w:rsid w:val="005844B8"/>
    <w:rsid w:val="005846C8"/>
    <w:rsid w:val="00587310"/>
    <w:rsid w:val="00594025"/>
    <w:rsid w:val="0059468B"/>
    <w:rsid w:val="005A6E7C"/>
    <w:rsid w:val="005B18E6"/>
    <w:rsid w:val="005B4BA9"/>
    <w:rsid w:val="005C19BB"/>
    <w:rsid w:val="005C2808"/>
    <w:rsid w:val="005C2B24"/>
    <w:rsid w:val="005C2F5C"/>
    <w:rsid w:val="005C3D39"/>
    <w:rsid w:val="005C6F52"/>
    <w:rsid w:val="005D12BA"/>
    <w:rsid w:val="005D2AE5"/>
    <w:rsid w:val="005D5A5A"/>
    <w:rsid w:val="005E33AD"/>
    <w:rsid w:val="005E5B5C"/>
    <w:rsid w:val="005E5CD0"/>
    <w:rsid w:val="005F2C93"/>
    <w:rsid w:val="00603D6B"/>
    <w:rsid w:val="00611249"/>
    <w:rsid w:val="0062071A"/>
    <w:rsid w:val="00622686"/>
    <w:rsid w:val="006236A5"/>
    <w:rsid w:val="006250A0"/>
    <w:rsid w:val="00627B67"/>
    <w:rsid w:val="00627E73"/>
    <w:rsid w:val="00631040"/>
    <w:rsid w:val="00634390"/>
    <w:rsid w:val="00636930"/>
    <w:rsid w:val="006451CA"/>
    <w:rsid w:val="00656EB8"/>
    <w:rsid w:val="00657837"/>
    <w:rsid w:val="00672AFE"/>
    <w:rsid w:val="00675F3C"/>
    <w:rsid w:val="00680F12"/>
    <w:rsid w:val="006A5A46"/>
    <w:rsid w:val="006B0E74"/>
    <w:rsid w:val="006B2A31"/>
    <w:rsid w:val="006B42B9"/>
    <w:rsid w:val="006B6343"/>
    <w:rsid w:val="006C2704"/>
    <w:rsid w:val="006C45B5"/>
    <w:rsid w:val="006C45BC"/>
    <w:rsid w:val="006C4F83"/>
    <w:rsid w:val="006C7445"/>
    <w:rsid w:val="006D2E96"/>
    <w:rsid w:val="006F118D"/>
    <w:rsid w:val="006F444A"/>
    <w:rsid w:val="006F693B"/>
    <w:rsid w:val="0070020E"/>
    <w:rsid w:val="00706E4B"/>
    <w:rsid w:val="00721C42"/>
    <w:rsid w:val="007321AE"/>
    <w:rsid w:val="0074274E"/>
    <w:rsid w:val="00754F2A"/>
    <w:rsid w:val="007571DD"/>
    <w:rsid w:val="00762E6C"/>
    <w:rsid w:val="007654E4"/>
    <w:rsid w:val="007715AE"/>
    <w:rsid w:val="00773256"/>
    <w:rsid w:val="00775E93"/>
    <w:rsid w:val="00777C68"/>
    <w:rsid w:val="00777F42"/>
    <w:rsid w:val="007807CC"/>
    <w:rsid w:val="00784AF8"/>
    <w:rsid w:val="007918F4"/>
    <w:rsid w:val="00791D80"/>
    <w:rsid w:val="00793B5A"/>
    <w:rsid w:val="007A2F47"/>
    <w:rsid w:val="007A4855"/>
    <w:rsid w:val="007B0C3C"/>
    <w:rsid w:val="007B3937"/>
    <w:rsid w:val="007D3DD9"/>
    <w:rsid w:val="007D45F0"/>
    <w:rsid w:val="007E3AB3"/>
    <w:rsid w:val="007E6CB1"/>
    <w:rsid w:val="007F3771"/>
    <w:rsid w:val="00806959"/>
    <w:rsid w:val="00806DBD"/>
    <w:rsid w:val="00806ECA"/>
    <w:rsid w:val="00807D52"/>
    <w:rsid w:val="008126D2"/>
    <w:rsid w:val="00812966"/>
    <w:rsid w:val="00813AB8"/>
    <w:rsid w:val="00816468"/>
    <w:rsid w:val="00827AC2"/>
    <w:rsid w:val="00840E61"/>
    <w:rsid w:val="00842D37"/>
    <w:rsid w:val="00852B4E"/>
    <w:rsid w:val="008547E2"/>
    <w:rsid w:val="0087547F"/>
    <w:rsid w:val="00882E01"/>
    <w:rsid w:val="00891B92"/>
    <w:rsid w:val="00892F93"/>
    <w:rsid w:val="008A3785"/>
    <w:rsid w:val="008A5B50"/>
    <w:rsid w:val="008A6742"/>
    <w:rsid w:val="008B1C7B"/>
    <w:rsid w:val="008B21C2"/>
    <w:rsid w:val="008B226F"/>
    <w:rsid w:val="008B4E1B"/>
    <w:rsid w:val="008C0B18"/>
    <w:rsid w:val="008C13C2"/>
    <w:rsid w:val="008C2146"/>
    <w:rsid w:val="008C6186"/>
    <w:rsid w:val="008D37E8"/>
    <w:rsid w:val="008D425A"/>
    <w:rsid w:val="008D6792"/>
    <w:rsid w:val="008E3903"/>
    <w:rsid w:val="0090737C"/>
    <w:rsid w:val="00912711"/>
    <w:rsid w:val="009276D2"/>
    <w:rsid w:val="0093291A"/>
    <w:rsid w:val="00933FF1"/>
    <w:rsid w:val="0093573B"/>
    <w:rsid w:val="00935D88"/>
    <w:rsid w:val="00936A86"/>
    <w:rsid w:val="009417FD"/>
    <w:rsid w:val="00942B2A"/>
    <w:rsid w:val="009445DF"/>
    <w:rsid w:val="00945E0B"/>
    <w:rsid w:val="00947ABF"/>
    <w:rsid w:val="0095030C"/>
    <w:rsid w:val="0095165B"/>
    <w:rsid w:val="00951BE3"/>
    <w:rsid w:val="009534B2"/>
    <w:rsid w:val="00954D64"/>
    <w:rsid w:val="009550CD"/>
    <w:rsid w:val="00955A9E"/>
    <w:rsid w:val="0095664E"/>
    <w:rsid w:val="00966E8E"/>
    <w:rsid w:val="00976E24"/>
    <w:rsid w:val="00982115"/>
    <w:rsid w:val="00985344"/>
    <w:rsid w:val="00992C17"/>
    <w:rsid w:val="009B2031"/>
    <w:rsid w:val="009B3491"/>
    <w:rsid w:val="009B3EC3"/>
    <w:rsid w:val="009B4601"/>
    <w:rsid w:val="009B5930"/>
    <w:rsid w:val="009C5541"/>
    <w:rsid w:val="009C5F7E"/>
    <w:rsid w:val="009D2438"/>
    <w:rsid w:val="009E478B"/>
    <w:rsid w:val="009E59CD"/>
    <w:rsid w:val="009E73CE"/>
    <w:rsid w:val="009F259E"/>
    <w:rsid w:val="009F7524"/>
    <w:rsid w:val="00A01343"/>
    <w:rsid w:val="00A04DD7"/>
    <w:rsid w:val="00A06072"/>
    <w:rsid w:val="00A12F34"/>
    <w:rsid w:val="00A13F77"/>
    <w:rsid w:val="00A1632E"/>
    <w:rsid w:val="00A23D5F"/>
    <w:rsid w:val="00A25A71"/>
    <w:rsid w:val="00A302E8"/>
    <w:rsid w:val="00A31733"/>
    <w:rsid w:val="00A402D5"/>
    <w:rsid w:val="00A40CA0"/>
    <w:rsid w:val="00A41021"/>
    <w:rsid w:val="00A4401B"/>
    <w:rsid w:val="00A476A2"/>
    <w:rsid w:val="00A53C05"/>
    <w:rsid w:val="00A561BB"/>
    <w:rsid w:val="00A56D53"/>
    <w:rsid w:val="00A57CEC"/>
    <w:rsid w:val="00A6015C"/>
    <w:rsid w:val="00A61D0E"/>
    <w:rsid w:val="00A6538B"/>
    <w:rsid w:val="00A6670B"/>
    <w:rsid w:val="00A72196"/>
    <w:rsid w:val="00A75282"/>
    <w:rsid w:val="00A77406"/>
    <w:rsid w:val="00A7774B"/>
    <w:rsid w:val="00A85A8C"/>
    <w:rsid w:val="00A90E21"/>
    <w:rsid w:val="00AA4ED1"/>
    <w:rsid w:val="00AB2ADC"/>
    <w:rsid w:val="00AB2C76"/>
    <w:rsid w:val="00AB3C43"/>
    <w:rsid w:val="00AB75B8"/>
    <w:rsid w:val="00AC19B7"/>
    <w:rsid w:val="00AC4286"/>
    <w:rsid w:val="00AC6DF1"/>
    <w:rsid w:val="00AC7608"/>
    <w:rsid w:val="00AC7A39"/>
    <w:rsid w:val="00AE137E"/>
    <w:rsid w:val="00AE650B"/>
    <w:rsid w:val="00AF188F"/>
    <w:rsid w:val="00B03FA4"/>
    <w:rsid w:val="00B20274"/>
    <w:rsid w:val="00B24FD4"/>
    <w:rsid w:val="00B25646"/>
    <w:rsid w:val="00B36AEC"/>
    <w:rsid w:val="00B376AE"/>
    <w:rsid w:val="00B412F6"/>
    <w:rsid w:val="00B443CF"/>
    <w:rsid w:val="00B51B58"/>
    <w:rsid w:val="00B54D79"/>
    <w:rsid w:val="00B57CF2"/>
    <w:rsid w:val="00B66040"/>
    <w:rsid w:val="00B74992"/>
    <w:rsid w:val="00B74A92"/>
    <w:rsid w:val="00B74F48"/>
    <w:rsid w:val="00B82D54"/>
    <w:rsid w:val="00B90D2D"/>
    <w:rsid w:val="00BA3992"/>
    <w:rsid w:val="00BB034B"/>
    <w:rsid w:val="00BB18AC"/>
    <w:rsid w:val="00BB3B57"/>
    <w:rsid w:val="00BE3CAF"/>
    <w:rsid w:val="00BE5596"/>
    <w:rsid w:val="00BF1C10"/>
    <w:rsid w:val="00BF2782"/>
    <w:rsid w:val="00C03930"/>
    <w:rsid w:val="00C03E98"/>
    <w:rsid w:val="00C1210E"/>
    <w:rsid w:val="00C230F9"/>
    <w:rsid w:val="00C24BEA"/>
    <w:rsid w:val="00C250B2"/>
    <w:rsid w:val="00C30F7A"/>
    <w:rsid w:val="00C32D60"/>
    <w:rsid w:val="00C34244"/>
    <w:rsid w:val="00C3712A"/>
    <w:rsid w:val="00C37D48"/>
    <w:rsid w:val="00C40FA0"/>
    <w:rsid w:val="00C47B99"/>
    <w:rsid w:val="00C52440"/>
    <w:rsid w:val="00C7020A"/>
    <w:rsid w:val="00C769B4"/>
    <w:rsid w:val="00CA122B"/>
    <w:rsid w:val="00CC0DC9"/>
    <w:rsid w:val="00CC3642"/>
    <w:rsid w:val="00CD0176"/>
    <w:rsid w:val="00CD7EB0"/>
    <w:rsid w:val="00CF0F8E"/>
    <w:rsid w:val="00CF331A"/>
    <w:rsid w:val="00CF5CF7"/>
    <w:rsid w:val="00CF797F"/>
    <w:rsid w:val="00CF7CD4"/>
    <w:rsid w:val="00D04AF3"/>
    <w:rsid w:val="00D068F3"/>
    <w:rsid w:val="00D10B37"/>
    <w:rsid w:val="00D13C3E"/>
    <w:rsid w:val="00D26ED8"/>
    <w:rsid w:val="00D30AF3"/>
    <w:rsid w:val="00D319E7"/>
    <w:rsid w:val="00D32CB2"/>
    <w:rsid w:val="00D5203C"/>
    <w:rsid w:val="00D5431A"/>
    <w:rsid w:val="00D656B0"/>
    <w:rsid w:val="00D71B6E"/>
    <w:rsid w:val="00D752E8"/>
    <w:rsid w:val="00D77CAB"/>
    <w:rsid w:val="00D81AC5"/>
    <w:rsid w:val="00D84D92"/>
    <w:rsid w:val="00D853F8"/>
    <w:rsid w:val="00D9608F"/>
    <w:rsid w:val="00DA2A35"/>
    <w:rsid w:val="00DB25CB"/>
    <w:rsid w:val="00DC039F"/>
    <w:rsid w:val="00DC1F1C"/>
    <w:rsid w:val="00DC6307"/>
    <w:rsid w:val="00DD1C64"/>
    <w:rsid w:val="00DE2287"/>
    <w:rsid w:val="00DF1DC0"/>
    <w:rsid w:val="00DF3169"/>
    <w:rsid w:val="00DF3C23"/>
    <w:rsid w:val="00DF6CEE"/>
    <w:rsid w:val="00E1002E"/>
    <w:rsid w:val="00E15F32"/>
    <w:rsid w:val="00E1713F"/>
    <w:rsid w:val="00E17691"/>
    <w:rsid w:val="00E37F06"/>
    <w:rsid w:val="00E44284"/>
    <w:rsid w:val="00E5469F"/>
    <w:rsid w:val="00E55E49"/>
    <w:rsid w:val="00E61E4E"/>
    <w:rsid w:val="00E64498"/>
    <w:rsid w:val="00E64EB1"/>
    <w:rsid w:val="00E7106B"/>
    <w:rsid w:val="00E728A1"/>
    <w:rsid w:val="00E73A92"/>
    <w:rsid w:val="00E74EB1"/>
    <w:rsid w:val="00E84EDC"/>
    <w:rsid w:val="00E85286"/>
    <w:rsid w:val="00E91315"/>
    <w:rsid w:val="00E96A1C"/>
    <w:rsid w:val="00EB09D4"/>
    <w:rsid w:val="00EB526F"/>
    <w:rsid w:val="00EC02AA"/>
    <w:rsid w:val="00EC677D"/>
    <w:rsid w:val="00ED08DA"/>
    <w:rsid w:val="00ED3BC2"/>
    <w:rsid w:val="00ED41CC"/>
    <w:rsid w:val="00ED5656"/>
    <w:rsid w:val="00ED5EEB"/>
    <w:rsid w:val="00ED6C66"/>
    <w:rsid w:val="00EE108C"/>
    <w:rsid w:val="00EF377E"/>
    <w:rsid w:val="00F01870"/>
    <w:rsid w:val="00F05F78"/>
    <w:rsid w:val="00F06A4F"/>
    <w:rsid w:val="00F12902"/>
    <w:rsid w:val="00F24520"/>
    <w:rsid w:val="00F277E4"/>
    <w:rsid w:val="00F3525E"/>
    <w:rsid w:val="00F37CE4"/>
    <w:rsid w:val="00F41B69"/>
    <w:rsid w:val="00F4756B"/>
    <w:rsid w:val="00F47F25"/>
    <w:rsid w:val="00F53432"/>
    <w:rsid w:val="00F54C5D"/>
    <w:rsid w:val="00F55237"/>
    <w:rsid w:val="00F56570"/>
    <w:rsid w:val="00F57631"/>
    <w:rsid w:val="00F6648F"/>
    <w:rsid w:val="00F73D35"/>
    <w:rsid w:val="00F75283"/>
    <w:rsid w:val="00F82D10"/>
    <w:rsid w:val="00F83479"/>
    <w:rsid w:val="00F87DEF"/>
    <w:rsid w:val="00F91D2D"/>
    <w:rsid w:val="00F94DB0"/>
    <w:rsid w:val="00F94F6A"/>
    <w:rsid w:val="00F96490"/>
    <w:rsid w:val="00FA38CF"/>
    <w:rsid w:val="00FA3D19"/>
    <w:rsid w:val="00FA4CA4"/>
    <w:rsid w:val="00FA6C3B"/>
    <w:rsid w:val="00FB2130"/>
    <w:rsid w:val="00FB4345"/>
    <w:rsid w:val="00FC550A"/>
    <w:rsid w:val="00FD7EA9"/>
    <w:rsid w:val="00FE395E"/>
    <w:rsid w:val="00FE6DF4"/>
    <w:rsid w:val="00FE784D"/>
    <w:rsid w:val="00FF205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C237D-1CB5-43E0-BBF9-B9768525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6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3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</dc:creator>
  <cp:lastModifiedBy>Windows</cp:lastModifiedBy>
  <cp:revision>3</cp:revision>
  <cp:lastPrinted>2021-02-10T03:42:00Z</cp:lastPrinted>
  <dcterms:created xsi:type="dcterms:W3CDTF">2021-02-27T05:50:00Z</dcterms:created>
  <dcterms:modified xsi:type="dcterms:W3CDTF">2021-02-27T05:59:00Z</dcterms:modified>
</cp:coreProperties>
</file>