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A6" w:rsidRDefault="00DD1EEE" w:rsidP="00B66774">
      <w:pPr>
        <w:jc w:val="center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ຜູ້​ໃຫ້​ທຶນ​ເພິ່ງ​ພໍ​ໃຈ​ກັບ​ການຈັດ​ຕັ້ງ​ປະຕິບັດ​ໂຄງການ​ຍ່ອຍ​ຂອງ ທລຍ</w:t>
      </w:r>
    </w:p>
    <w:p w:rsidR="00AB60BF" w:rsidRDefault="00AB60BF" w:rsidP="00AB60BF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​ໂດຍ: ​ແສງ​ອາ​ລຸນ ພິລາ​ຈັນ</w:t>
      </w:r>
    </w:p>
    <w:p w:rsidR="00DD1EEE" w:rsidRDefault="00AB60BF" w:rsidP="00B66774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2C7EF5" wp14:editId="3E0F57E4">
            <wp:simplePos x="0" y="0"/>
            <wp:positionH relativeFrom="column">
              <wp:posOffset>-133350</wp:posOffset>
            </wp:positionH>
            <wp:positionV relativeFrom="paragraph">
              <wp:posOffset>62230</wp:posOffset>
            </wp:positionV>
            <wp:extent cx="4443095" cy="2962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E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B66774">
        <w:rPr>
          <w:rFonts w:ascii="Saysettha Unicode" w:hAnsi="Saysettha Unicode" w:cs="Saysettha Unicode"/>
          <w:sz w:val="24"/>
          <w:szCs w:val="24"/>
          <w:lang w:bidi="lo-LA"/>
        </w:rPr>
        <w:tab/>
      </w:r>
      <w:r w:rsidR="00DD1EEE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ໃນ​ລະຫວ່າງ​ວັນ​ທີ 9-11 ກໍລະກົດ 2016 ຜ່ານ​ມາ, ບັນດາຜູ້​ໃຫ້ທຶນ ກອງ​ທຶນ​ຫລຸດຜ່ອນ​ຄວາມທຸກ​ຍາກ (ທລຍ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) ປະກອບ​ດ້ວຍ: ທະນາຄານ​ໂລກ​ແລະ ລັດຖະບານ</w:t>
      </w:r>
      <w:r w:rsidR="00DD1EE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​ອົດ​ສະ​ຕາ​ລີ ​ໄດ້​ລົງ​ ກວດກາ​ການຈັດ​ຕັ້ງ​ປະຕິບັດ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ວຽກ​ງານ</w:t>
      </w:r>
      <w:r w:rsidR="00DD1EE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ທລຍ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​ໄລຍະ​ທີ 2 (2011-2016)</w:t>
      </w:r>
      <w:r w:rsidR="00DD1EE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ຢູ່​ແຂວງ​ຫລວງ​ພະ​ບາງ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ກະກຽມ ທລຍ 3 (2017-2019)</w:t>
      </w:r>
      <w:r w:rsidR="00B66774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B913BD" w:rsidRDefault="00B66774" w:rsidP="00B66774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/>
          <w:sz w:val="24"/>
          <w:szCs w:val="24"/>
          <w:lang w:bidi="lo-LA"/>
        </w:rPr>
        <w:tab/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ສໍາລັບ​ການ​ລົງ​ ກວດກາ​ການຈັດ​ຕັ້ງ​ປະຕິບັດ​​ນີ້ ບັນດາ​ຜູ້​ໃຫ້​ທຶນ​ໄດ້​ໄປ​ຢ້ຽມຢ</w:t>
      </w:r>
      <w:r w:rsidR="007E475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າມ ​ໂຄງການ​ກໍ່ສ້າງ​ເສັ້ນທາງ ບ້ານ​ດ່ວນ​ໃຕ້, ກຸ່ມ​ນໍ້າ​ດ່ວນ, ​ເມືອງ​ນໍ້າ​ບາກ, ​ໂຄງການ​ກໍ່ສ້າງ​ຕະຫລາດ​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ກະສິກໍາ</w:t>
      </w:r>
      <w:r w:rsidR="007E475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ຊຸມ​ຊົນ​ບ້ານ​ນະຄອນ, ກຸ່ມ​ບ້ານ​ນະຄອນ, ​ເມືອງ​ນໍ້າ​ບາກ, ​ໂຄງການສ້ອມ​ແປງ​ທາງ ບ້ານ​ປ່າ​ໄຜ່, ກຸ່ມ​ສົບ​ເຮືອງ, ​ເມືອງ​ວຽງ​ຄໍາ ​ເຊິ່ງ​ເຫັນ​ວ່າ​ບັນດາ​ຜູ້​ໃຫ້​ທຶນ​ມີ​ຄວາມ​ເພິ່ງ​ພໍ​ໃຈ​ຫລາຍ​ຕໍ່​ກັບ​ການຈັດ​ຕັ້ງ​ປະຕິບັດ​ໂຄງການ​ຍ່ອຍ​ຂອງ ທລຍ ​ເພາະ​ໂຄງການ​ດັ່ງກ່າວ​ແມ່ນ​ໄດ້​ຈັດ​ຕັ້ງ​ປະຕິບັດ​ຕາມ​ຂັ້ນ​ຕອນ, ຫລັກການ ​ແລະ ລະບຽບ​ຂອງ ທລຍ ​ກໍ​ຄື​ວາງ​ແຜນ​ແຕ່​ລຸ່ມ​ຂຶ້ນ​ເທິງ ທຸກໆ​ຂັ້ນ​ຕອນ​ແມ່ນ​ຊຸມ​ຊົນ​ເປັນ​​ເຈົ້າ​ການ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​ໃນ​ການຈັດ​ຕັ້ງ​ປະຕິບັດ</w:t>
      </w:r>
      <w:r w:rsidR="007E4753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ເປັນ​ໂຄງການ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ທີ່​ຜູ້​ທຸກ​ຍາກ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​ແທ້ໆ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ໄດ້​ຮັບ​ຜົນ​ປະ​ໂຫຍ​ດ. 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ພາຍຫລັງ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​ໂຄງການ​ຍ່ອຍ​ຕ່າງໆ​ທີ່​ກໍ່ສ້າງ​ສໍາ​ເລັດ ​ແລະ ມອບ​ໃຫ້​ຊຸມ​ຊົນ​ເປັນ​ຜູ້​ປົກ​ປັກ​ຮັກສາ ​ແລະ ຄຸ້ມ​ຄອງ​ນໍາ​ໃຊ້ນັ້ນ ​ເຂົາ​ເຈົ້າ​ໄດ້​ສ້າງ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ຕັ້ງ​ລະບຽບ​ການ​ນໍາ​ໃຊ້ ​ແລະ ສ້າງ​ຕັ້ງ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​ກອງ​ທຶນ​ບູລະນະ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​ສ້ອມ​ແປງ​ບ້ານ​ທຸກໆ​ໂຄງກ</w:t>
      </w:r>
      <w:r w:rsidR="006032A2">
        <w:rPr>
          <w:rFonts w:ascii="Saysettha Unicode" w:hAnsi="Saysettha Unicode" w:cs="Saysettha Unicode" w:hint="cs"/>
          <w:sz w:val="24"/>
          <w:szCs w:val="24"/>
          <w:cs/>
          <w:lang w:bidi="lo-LA"/>
        </w:rPr>
        <w:t>າ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ນ​ຍ່ອຍ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D75173" w:rsidRDefault="00B913BD" w:rsidP="00B66774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ທ່ານ ຊາ​ໂຕ​ຊິ ອິຊິ​ຮາ​ຣາ, ຊ່ຽວຊານ​ອາວຸ​ໂສ​ດ້ານ​ພັດທະນາ​ສັງຄົມ, ຜູ້​ຊີ້​ນໍາ​ວຽກ​ງານ ທລຍ ຈາກ​ທະນາ​ໂລກ ກ່າວ​ວ່າ: </w:t>
      </w:r>
      <w:r w:rsidR="00D75173">
        <w:rPr>
          <w:rFonts w:ascii="Saysettha Unicode" w:hAnsi="Saysettha Unicode" w:cs="Saysettha Unicode" w:hint="cs"/>
          <w:sz w:val="24"/>
          <w:szCs w:val="24"/>
          <w:cs/>
          <w:lang w:bidi="lo-LA"/>
        </w:rPr>
        <w:t>“ຂ້າພະ​ເຈົ້າ​ເຫັນວ່າການ​ຈັດ​ຕັ້ງ​ປະຕິບັດ​ໂຄງການ​ຍ່ອຍ​ຂອງ ທລຍ ​ໄດ້​ມີ​ລະບົບ​ລະບຽບ​ດີ, ມີ​ປະສິດ​ຕິ​ພາບ ​ແລະ ປະສິດ​ຕິ​ຜົນ ທຸກໆ​ໂຄງການ​ຍ່ອຍ​ແມ່ນ​ຊົນ​ເຜົ່າ ​ແລະ ຜູ້​ທຸກ​ຍາກ​ທີ່</w:t>
      </w:r>
      <w:r w:rsidR="008F0F7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​ສຸດ​ໄດ້​ຮັບ​ຜົນ​ປະ​ໂຫຍ​ດ​ໂດຍ​ກົ</w:t>
      </w:r>
      <w:r w:rsidR="00D7517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ງ ​ເຊິ່ງ​ເຫັນ​ວ່າ​ເປັນ​ການ​ລົງທຶນ​ທີ່​ເໝາະ​ສົມ ​ແລະ ຖືກ​ເປົ້າ​ໝາຍ​ທີ່​ສຸດ“.</w:t>
      </w:r>
    </w:p>
    <w:p w:rsidR="00B66774" w:rsidRDefault="00D75173" w:rsidP="00B66774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“​ແຕ່​ເຖິງ​ຢ່າງ​ໃດ​ກໍ​ດີ ສໍາລັບ​ທິດ​ທາງ​ໃນ​ຕໍ່ໜ້າ​ກໍ​ຄື ທລຍ 3 ຂ້າພະ​ເຈົ້າ​ຄິດ​ວ່າ​ຢາກ​ໃຫ້ ທລຍ ​ເອົາ​ໃຈ​ໃສ່​ຕື່ມ​ໃນ​ດ້ານ​ການ​ຕິດຕາມ​ກວດກາ ຄວາມ​ຍືນ​ຍົງ​ຂອງ​ໂຄງການ​ຍ່ອຍ​ຕ່</w:t>
      </w:r>
      <w:bookmarkStart w:id="0" w:name="_GoBack"/>
      <w:bookmarkEnd w:id="0"/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າງໆ ​ເພື່ອ​ເຮັດ​ແນວ​ໃດ​ໃຫ້​ໂຄງການ​ຍ່ອຍ​ຕ່າງ​ໆ​ຖືກ​ນໍາ​ໃຊ້​ຢ່າງ​ກຸ້ມ​ຄ່າ ​ແລະ ມີຄວາມ​ຍືນ​ຍົງ“.</w:t>
      </w:r>
      <w:r w:rsidR="00B913B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</w:t>
      </w:r>
    </w:p>
    <w:p w:rsidR="00B66774" w:rsidRDefault="00B66774" w:rsidP="00B66774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</w:p>
    <w:p w:rsidR="00B66774" w:rsidRDefault="00B66774">
      <w:pPr>
        <w:rPr>
          <w:rFonts w:ascii="Saysettha Unicode" w:hAnsi="Saysettha Unicode" w:cs="Saysettha Unicode"/>
          <w:sz w:val="24"/>
          <w:szCs w:val="24"/>
          <w:lang w:bidi="lo-LA"/>
        </w:rPr>
      </w:pPr>
    </w:p>
    <w:p w:rsidR="00B66774" w:rsidRPr="00B66774" w:rsidRDefault="00B66774">
      <w:pPr>
        <w:rPr>
          <w:rFonts w:ascii="Saysettha Unicode" w:hAnsi="Saysettha Unicode" w:cs="Saysettha Unicode"/>
          <w:sz w:val="24"/>
          <w:szCs w:val="24"/>
          <w:cs/>
          <w:lang w:bidi="lo-LA"/>
        </w:rPr>
      </w:pPr>
    </w:p>
    <w:sectPr w:rsidR="00B66774" w:rsidRPr="00B66774" w:rsidSect="00AB60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0323F0"/>
    <w:rsid w:val="00033EF2"/>
    <w:rsid w:val="00053F51"/>
    <w:rsid w:val="0005560D"/>
    <w:rsid w:val="00057EC4"/>
    <w:rsid w:val="000760A7"/>
    <w:rsid w:val="000A2C35"/>
    <w:rsid w:val="000B1D92"/>
    <w:rsid w:val="000C06A1"/>
    <w:rsid w:val="000C0CE2"/>
    <w:rsid w:val="000C429B"/>
    <w:rsid w:val="000D53E5"/>
    <w:rsid w:val="00120518"/>
    <w:rsid w:val="0014719C"/>
    <w:rsid w:val="00180F26"/>
    <w:rsid w:val="0019062F"/>
    <w:rsid w:val="00197D0F"/>
    <w:rsid w:val="001A272C"/>
    <w:rsid w:val="001C22A0"/>
    <w:rsid w:val="001F47F0"/>
    <w:rsid w:val="001F6F85"/>
    <w:rsid w:val="00201297"/>
    <w:rsid w:val="00213E38"/>
    <w:rsid w:val="0023033D"/>
    <w:rsid w:val="0023306B"/>
    <w:rsid w:val="00250445"/>
    <w:rsid w:val="00267034"/>
    <w:rsid w:val="00276F3F"/>
    <w:rsid w:val="002A145F"/>
    <w:rsid w:val="002E2FEC"/>
    <w:rsid w:val="002E65F9"/>
    <w:rsid w:val="002F3E5E"/>
    <w:rsid w:val="002F6C81"/>
    <w:rsid w:val="00310A79"/>
    <w:rsid w:val="003361F0"/>
    <w:rsid w:val="00336484"/>
    <w:rsid w:val="00344FF1"/>
    <w:rsid w:val="00351983"/>
    <w:rsid w:val="00381D23"/>
    <w:rsid w:val="00382CA9"/>
    <w:rsid w:val="00395F14"/>
    <w:rsid w:val="003C7450"/>
    <w:rsid w:val="003E65A2"/>
    <w:rsid w:val="003E6C05"/>
    <w:rsid w:val="003F562F"/>
    <w:rsid w:val="00405E68"/>
    <w:rsid w:val="004231E0"/>
    <w:rsid w:val="00423869"/>
    <w:rsid w:val="00431697"/>
    <w:rsid w:val="004505D6"/>
    <w:rsid w:val="00472D4E"/>
    <w:rsid w:val="004771DA"/>
    <w:rsid w:val="004E1ED8"/>
    <w:rsid w:val="00500F7E"/>
    <w:rsid w:val="005032F5"/>
    <w:rsid w:val="005249E9"/>
    <w:rsid w:val="005309EB"/>
    <w:rsid w:val="0054481D"/>
    <w:rsid w:val="00580F2B"/>
    <w:rsid w:val="005B617C"/>
    <w:rsid w:val="005C0C41"/>
    <w:rsid w:val="005D1785"/>
    <w:rsid w:val="005E27E5"/>
    <w:rsid w:val="005E4776"/>
    <w:rsid w:val="005E679C"/>
    <w:rsid w:val="006032A2"/>
    <w:rsid w:val="00650C59"/>
    <w:rsid w:val="00653EF6"/>
    <w:rsid w:val="00677380"/>
    <w:rsid w:val="006D2C25"/>
    <w:rsid w:val="006D4B70"/>
    <w:rsid w:val="006D7EDF"/>
    <w:rsid w:val="006F709B"/>
    <w:rsid w:val="007051F5"/>
    <w:rsid w:val="00705C2F"/>
    <w:rsid w:val="00713911"/>
    <w:rsid w:val="007223C9"/>
    <w:rsid w:val="0072479E"/>
    <w:rsid w:val="00752DDB"/>
    <w:rsid w:val="00762F87"/>
    <w:rsid w:val="0076633B"/>
    <w:rsid w:val="00774284"/>
    <w:rsid w:val="00781681"/>
    <w:rsid w:val="00791550"/>
    <w:rsid w:val="007A4C6D"/>
    <w:rsid w:val="007C3B11"/>
    <w:rsid w:val="007D196D"/>
    <w:rsid w:val="007D503A"/>
    <w:rsid w:val="007D710F"/>
    <w:rsid w:val="007E1666"/>
    <w:rsid w:val="007E1D5E"/>
    <w:rsid w:val="007E4753"/>
    <w:rsid w:val="00805F21"/>
    <w:rsid w:val="008139EE"/>
    <w:rsid w:val="00824DE8"/>
    <w:rsid w:val="0083651A"/>
    <w:rsid w:val="0084079B"/>
    <w:rsid w:val="00850DAB"/>
    <w:rsid w:val="00856E4B"/>
    <w:rsid w:val="008808A1"/>
    <w:rsid w:val="00894BB1"/>
    <w:rsid w:val="008A0F04"/>
    <w:rsid w:val="008A556C"/>
    <w:rsid w:val="008C11E6"/>
    <w:rsid w:val="008C26B5"/>
    <w:rsid w:val="008E49F1"/>
    <w:rsid w:val="008F0D9C"/>
    <w:rsid w:val="008F0F71"/>
    <w:rsid w:val="008F224F"/>
    <w:rsid w:val="008F710E"/>
    <w:rsid w:val="00903024"/>
    <w:rsid w:val="009067CB"/>
    <w:rsid w:val="00922D07"/>
    <w:rsid w:val="00931524"/>
    <w:rsid w:val="00945815"/>
    <w:rsid w:val="00971DE3"/>
    <w:rsid w:val="009726F2"/>
    <w:rsid w:val="00977EAF"/>
    <w:rsid w:val="0098788E"/>
    <w:rsid w:val="00995CA0"/>
    <w:rsid w:val="009A4D5E"/>
    <w:rsid w:val="009A5ADF"/>
    <w:rsid w:val="009B167B"/>
    <w:rsid w:val="009B50A6"/>
    <w:rsid w:val="009C6B45"/>
    <w:rsid w:val="009F6FB2"/>
    <w:rsid w:val="00A030D0"/>
    <w:rsid w:val="00A166A4"/>
    <w:rsid w:val="00A22407"/>
    <w:rsid w:val="00A31BEB"/>
    <w:rsid w:val="00A452DE"/>
    <w:rsid w:val="00A64664"/>
    <w:rsid w:val="00A75A49"/>
    <w:rsid w:val="00A82712"/>
    <w:rsid w:val="00AA3302"/>
    <w:rsid w:val="00AB60BF"/>
    <w:rsid w:val="00AC33A6"/>
    <w:rsid w:val="00AD46F2"/>
    <w:rsid w:val="00AE42CC"/>
    <w:rsid w:val="00AF77CA"/>
    <w:rsid w:val="00B0651E"/>
    <w:rsid w:val="00B365DB"/>
    <w:rsid w:val="00B57E11"/>
    <w:rsid w:val="00B66774"/>
    <w:rsid w:val="00B77A6C"/>
    <w:rsid w:val="00B80D00"/>
    <w:rsid w:val="00B913BD"/>
    <w:rsid w:val="00BA54DF"/>
    <w:rsid w:val="00BA728F"/>
    <w:rsid w:val="00BC59AA"/>
    <w:rsid w:val="00BD5C26"/>
    <w:rsid w:val="00BD799F"/>
    <w:rsid w:val="00C0634C"/>
    <w:rsid w:val="00C06A08"/>
    <w:rsid w:val="00C113F2"/>
    <w:rsid w:val="00C24BDD"/>
    <w:rsid w:val="00C74139"/>
    <w:rsid w:val="00C9526B"/>
    <w:rsid w:val="00CA7409"/>
    <w:rsid w:val="00CC69F7"/>
    <w:rsid w:val="00CE331C"/>
    <w:rsid w:val="00D02939"/>
    <w:rsid w:val="00D043C5"/>
    <w:rsid w:val="00D06D56"/>
    <w:rsid w:val="00D163D1"/>
    <w:rsid w:val="00D442B8"/>
    <w:rsid w:val="00D6009A"/>
    <w:rsid w:val="00D73C85"/>
    <w:rsid w:val="00D75173"/>
    <w:rsid w:val="00D76D8F"/>
    <w:rsid w:val="00D811DB"/>
    <w:rsid w:val="00D9787A"/>
    <w:rsid w:val="00DC0AC8"/>
    <w:rsid w:val="00DD1EEE"/>
    <w:rsid w:val="00DE581D"/>
    <w:rsid w:val="00DF31C4"/>
    <w:rsid w:val="00E17822"/>
    <w:rsid w:val="00E36092"/>
    <w:rsid w:val="00E66E0E"/>
    <w:rsid w:val="00E769EC"/>
    <w:rsid w:val="00EB3BC5"/>
    <w:rsid w:val="00EC5EC1"/>
    <w:rsid w:val="00F100CF"/>
    <w:rsid w:val="00F152B1"/>
    <w:rsid w:val="00F20138"/>
    <w:rsid w:val="00F207B4"/>
    <w:rsid w:val="00F44EC5"/>
    <w:rsid w:val="00F51AF2"/>
    <w:rsid w:val="00F540B0"/>
    <w:rsid w:val="00F573FA"/>
    <w:rsid w:val="00FB6E9B"/>
    <w:rsid w:val="00FC1CD3"/>
    <w:rsid w:val="00FE5275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0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0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2016-07-14T09:04:00Z</cp:lastPrinted>
  <dcterms:created xsi:type="dcterms:W3CDTF">2016-07-14T07:49:00Z</dcterms:created>
  <dcterms:modified xsi:type="dcterms:W3CDTF">2016-07-18T03:55:00Z</dcterms:modified>
</cp:coreProperties>
</file>