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3" w:rsidRPr="0050329E" w:rsidRDefault="0050329E" w:rsidP="004226CA">
      <w:pPr>
        <w:spacing w:after="0"/>
        <w:jc w:val="both"/>
        <w:rPr>
          <w:rFonts w:ascii="Phetsarath OT" w:eastAsia="Phetsarath OT" w:hAnsi="Phetsarath OT" w:cs="Phetsarath OT"/>
          <w:sz w:val="28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72"/>
          <w:szCs w:val="72"/>
          <w:cs/>
          <w:lang w:bidi="lo-LA"/>
        </w:rPr>
        <w:t xml:space="preserve">13 ປີ </w:t>
      </w:r>
      <w:r w:rsidR="00EE3D13">
        <w:rPr>
          <w:rFonts w:ascii="Phetsarath OT" w:eastAsia="Phetsarath OT" w:hAnsi="Phetsarath OT" w:cs="Phetsarath OT" w:hint="cs"/>
          <w:b/>
          <w:bCs/>
          <w:sz w:val="72"/>
          <w:szCs w:val="72"/>
          <w:cs/>
          <w:lang w:bidi="lo-LA"/>
        </w:rPr>
        <w:t xml:space="preserve"> </w:t>
      </w:r>
      <w:r w:rsidRPr="0050329E">
        <w:rPr>
          <w:rFonts w:ascii="Phetsarath OT" w:eastAsia="Phetsarath OT" w:hAnsi="Phetsarath OT" w:cs="Phetsarath OT" w:hint="cs"/>
          <w:sz w:val="28"/>
          <w:cs/>
          <w:lang w:bidi="lo-LA"/>
        </w:rPr>
        <w:t>​ເມືອງ​ວິລະ​ບູລີ</w:t>
      </w:r>
      <w:r w:rsidR="003C04A7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​</w:t>
      </w:r>
      <w:r w:rsidR="000B60A1" w:rsidRPr="0050329E">
        <w:rPr>
          <w:rFonts w:ascii="Phetsarath OT" w:eastAsia="Phetsarath OT" w:hAnsi="Phetsarath OT" w:cs="Phetsarath OT" w:hint="cs"/>
          <w:sz w:val="28"/>
          <w:cs/>
          <w:lang w:bidi="lo-LA"/>
        </w:rPr>
        <w:t>ກັບ​ການພັ​</w:t>
      </w:r>
      <w:r w:rsidR="000B60A1">
        <w:rPr>
          <w:rFonts w:ascii="Phetsarath OT" w:eastAsia="Phetsarath OT" w:hAnsi="Phetsarath OT" w:cs="Phetsarath OT" w:hint="cs"/>
          <w:sz w:val="28"/>
          <w:cs/>
          <w:lang w:bidi="lo-LA"/>
        </w:rPr>
        <w:t>ດ</w:t>
      </w:r>
      <w:r w:rsidR="000B60A1" w:rsidRPr="0050329E">
        <w:rPr>
          <w:rFonts w:ascii="Phetsarath OT" w:eastAsia="Phetsarath OT" w:hAnsi="Phetsarath OT" w:cs="Phetsarath OT" w:hint="cs"/>
          <w:sz w:val="28"/>
          <w:cs/>
          <w:lang w:bidi="lo-LA"/>
        </w:rPr>
        <w:t>ທະນາ</w:t>
      </w:r>
      <w:r w:rsidR="000B60A1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ພາຍໃຕ້ການຊ່ວຍເຫລືອຂອງ ທລຍ </w:t>
      </w:r>
    </w:p>
    <w:p w:rsidR="00EE3D13" w:rsidRDefault="0050329E" w:rsidP="004226CA">
      <w:pPr>
        <w:spacing w:after="0"/>
        <w:jc w:val="both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0C71D9" wp14:editId="11789230">
            <wp:simplePos x="0" y="0"/>
            <wp:positionH relativeFrom="column">
              <wp:posOffset>-12700</wp:posOffset>
            </wp:positionH>
            <wp:positionV relativeFrom="paragraph">
              <wp:posOffset>104775</wp:posOffset>
            </wp:positionV>
            <wp:extent cx="3657600" cy="2568575"/>
            <wp:effectExtent l="0" t="0" r="0" b="3175"/>
            <wp:wrapSquare wrapText="bothSides"/>
            <wp:docPr id="6" name="Picture 6" descr="D:\Picture 2017\IMG_20170630_09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7\IMG_20170630_090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9" t="5304" r="9485" b="18556"/>
                    <a:stretch/>
                  </pic:blipFill>
                  <pic:spPr bwMode="auto">
                    <a:xfrm>
                      <a:off x="0" y="0"/>
                      <a:ext cx="36576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D13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​</w:t>
      </w:r>
      <w:r w:rsidR="00EE3D13" w:rsidRPr="00A715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ໂດຍ: ທລຍ</w:t>
      </w:r>
    </w:p>
    <w:p w:rsidR="00FA6B8A" w:rsidRDefault="00EE3D13" w:rsidP="004226C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ວິລະບູລີແມ່ນ 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ໜຶ່ງໃນ 5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ເມືອງ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642E8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ສະຫວັນນະເຂດ 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 ທລຍ ເຂົ້າໄປຊ່ວຍ</w:t>
      </w:r>
      <w:r w:rsidR="00562E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ພັດທະນາແກ້ໄຂຄວາມ</w:t>
      </w:r>
      <w:r w:rsidR="007D049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bookmarkStart w:id="0" w:name="_GoBack"/>
      <w:bookmarkEnd w:id="0"/>
      <w:r w:rsidR="00562E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ທຸກຍາກ ນັບຕັ້ງແຕ່ປີ 2004 ເປັນຕົ້ນມາ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562E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ກ່ອນ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</w:t>
      </w:r>
      <w:r w:rsidR="00FA6B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ທລຍ ບໍ່ທັນໄດ້ເຂົ້າ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FA6B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ຊ່ວຍເຫລືອ </w:t>
      </w:r>
      <w:r w:rsidR="00562E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ເມືອງວິລະບູລີ ເປັນເມືອງໜື່ງທີ່ນອນໃນ 47 ເມືອງທຸກຍາກທີ່ສຸດ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 ສ ປ ປ ລາວ</w:t>
      </w:r>
      <w:r w:rsidR="00FA6B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562E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FA6B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ແຕ່ໄດ້ປະກາດເປັນເມືອງ​ພົ້ນ​ທຸກ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</w:t>
      </w:r>
      <w:r w:rsidR="00FA6B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ໃນ ວັນທີ 29 ພຶດສະພາ 2015</w:t>
      </w:r>
      <w:r w:rsidR="00911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ຜ່ານມາ</w:t>
      </w:r>
      <w:r w:rsidR="00FA6B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EE3D13" w:rsidRDefault="00FA6B8A" w:rsidP="004226C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ອີງໃສ່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ລະດັບຄວາມທຸກຍາກຢູ່ເມືອງອື່ນໆ</w:t>
      </w:r>
      <w:r w:rsidR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ພາຍໃນແຂວງ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ຍັງມີສູງ ສະນັ້ນ</w:t>
      </w:r>
      <w:r w:rsidR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ອຳນາດການປົກຄອງທ້ອງຖິ່ນແຂວງສະຫວັນນະເຂດ</w:t>
      </w:r>
      <w:r w:rsidR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ຈຶ່ງເຫັນດີໃຫ້ ທລຍ ເຂົ້າໄປຊ່ວຍເຫລືອພັດທະນາຢູ່ເມືອງ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ອາດສະພອນ </w:t>
      </w:r>
      <w:r w:rsidR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ແທນ ເມືອງວິລະບູລີ.</w:t>
      </w:r>
      <w:r w:rsidR="00A10C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ນັ້ນ, 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​ໃນວັນທີ 30/6/2017 ກອງປະຊຸມ ມອບ-ຮັບ ໂຄງການ  ໄດ້ຈັດຂື້ນຢ່າງເປັນທາງການ ໂດຍການ​ໃຫ້​ກຽດ​ເປ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​ນປະທານ​ຂອງ ທ່ານ ບົວສອນ ມະຫາວົງ ກໍາມະການພັກແຂວງ ເລຂາຄະນະບໍລິຫານງານພັກເມືອງ  ເຈົ້ງເມືອງໆ ວິລະບຸລີ​ ​ແລະ ​ໃຫ້​ກຽດ ​ເປັນ​ຄະນະ​ປະທານ​ຮ່ວມຂອງ 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ທ່ານ ບຸນກວ້າງ  ສຸວັນນະພັນ  ຜູ້ອໍານວຍການ ກອງທຶນຫຼຸດຜ່ອນຄວາມທຸກຍາກ ແລະ 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ສຸບິນ ຫຼວງດ້ວງ, ຫົວໜ້າຂະແໜງພັດທະນາຊົນນະບົດ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ພະແນກກະສິກໍາ-ປ່າໄມ້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ແຂວງສະຫວັນນະເຂດ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​ແລະ 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ການ​ເຂົ້າ​ຮ່ວມ​ຂອງ ອໍານາດການປົກຄອງ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ເມືອງ, ຂະແໜງການທີ່ກ່ຽວຂ້ອງຂັ້ນແຂວງ</w:t>
      </w:r>
      <w:r w:rsidR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ຄະນະພັກຮາກຖານກຸ່ມບ້ານ</w:t>
      </w:r>
      <w:r w:rsidR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ພະນັກງານ ທລຍ</w:t>
      </w:r>
      <w:r w:rsidR="00B86F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ເຂົ້າຮ່ວມ ທັງໝົດ 58 ທ່ານ ຍິງ 11 ທ່ານ.</w:t>
      </w:r>
    </w:p>
    <w:p w:rsidR="007F6604" w:rsidRDefault="007F6604" w:rsidP="004226C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EE3D13" w:rsidRPr="004226CA" w:rsidRDefault="00CA7802" w:rsidP="004226CA">
      <w:pPr>
        <w:spacing w:after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ຕະລອດໄລຍະ 13 ປີ ທີ່ </w:t>
      </w:r>
      <w:r w:rsidR="008152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ທລຍ </w:t>
      </w:r>
      <w:r w:rsidDel="00CA78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ໄດ້ນຳໃຊ້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ງົບປະມານທັງໝົດ </w:t>
      </w:r>
      <w:r w:rsidR="00EE3D13">
        <w:rPr>
          <w:rFonts w:ascii="Phetsarath OT" w:hAnsi="Phetsarath OT" w:cs="Phetsarath OT"/>
          <w:b/>
          <w:bCs/>
          <w:color w:val="000000" w:themeColor="text1"/>
          <w:kern w:val="24"/>
          <w:lang w:bidi="lo-LA"/>
        </w:rPr>
        <w:t xml:space="preserve"> </w:t>
      </w:r>
      <w:r w:rsidR="00EE3D13" w:rsidRPr="00E07AEC">
        <w:rPr>
          <w:rFonts w:ascii="Phetsarath OT" w:hAnsi="Phetsarath OT" w:cs="Phetsarath OT"/>
          <w:b/>
          <w:bCs/>
          <w:color w:val="000000" w:themeColor="text1"/>
          <w:kern w:val="24"/>
          <w:sz w:val="24"/>
          <w:szCs w:val="24"/>
        </w:rPr>
        <w:t>27</w:t>
      </w:r>
      <w:r w:rsidRPr="00E07AEC">
        <w:rPr>
          <w:rFonts w:ascii="Phetsarath OT" w:hAnsi="Phetsarath OT" w:cs="Phetsarath OT" w:hint="cs"/>
          <w:b/>
          <w:bCs/>
          <w:color w:val="000000" w:themeColor="text1"/>
          <w:kern w:val="24"/>
          <w:sz w:val="24"/>
          <w:szCs w:val="24"/>
          <w:cs/>
          <w:lang w:bidi="lo-LA"/>
        </w:rPr>
        <w:t xml:space="preserve"> </w:t>
      </w:r>
      <w:r w:rsidRPr="00E07AEC">
        <w:rPr>
          <w:rFonts w:ascii="Phetsarath OT" w:hAnsi="Phetsarath OT" w:cs="Phetsarath OT" w:hint="cs"/>
          <w:color w:val="000000" w:themeColor="text1"/>
          <w:kern w:val="24"/>
          <w:sz w:val="24"/>
          <w:szCs w:val="24"/>
          <w:cs/>
          <w:lang w:bidi="lo-LA"/>
        </w:rPr>
        <w:t>ຕື້</w:t>
      </w:r>
      <w:r w:rsidR="00EE3D13" w:rsidRPr="00E07AEC">
        <w:rPr>
          <w:rFonts w:ascii="Phetsarath OT" w:hAnsi="Phetsarath OT" w:cs="Phetsarath OT"/>
          <w:color w:val="000000" w:themeColor="text1"/>
          <w:kern w:val="24"/>
          <w:sz w:val="24"/>
          <w:szCs w:val="24"/>
        </w:rPr>
        <w:t>30</w:t>
      </w:r>
      <w:r w:rsidRPr="00E07AEC">
        <w:rPr>
          <w:rFonts w:ascii="Phetsarath OT" w:hAnsi="Phetsarath OT" w:cs="Phetsarath OT" w:hint="cs"/>
          <w:color w:val="000000" w:themeColor="text1"/>
          <w:kern w:val="24"/>
          <w:sz w:val="24"/>
          <w:szCs w:val="24"/>
          <w:cs/>
          <w:lang w:bidi="lo-LA"/>
        </w:rPr>
        <w:t>0 ລ້ານກວ່າ</w:t>
      </w:r>
      <w:r w:rsidR="00EE3D13" w:rsidRPr="00E07AEC">
        <w:rPr>
          <w:rFonts w:ascii="Arial" w:hAnsi="Arial" w:cs="Cordia New"/>
          <w:color w:val="000000" w:themeColor="text1"/>
          <w:kern w:val="24"/>
          <w:sz w:val="24"/>
          <w:szCs w:val="24"/>
        </w:rPr>
        <w:t xml:space="preserve"> </w:t>
      </w:r>
      <w:r w:rsidR="00EE3D13" w:rsidRPr="00E07AEC">
        <w:rPr>
          <w:rFonts w:ascii="Saysettha OT" w:hAnsi="Saysettha OT" w:cs="Saysettha OT"/>
          <w:kern w:val="24"/>
          <w:sz w:val="24"/>
          <w:szCs w:val="24"/>
          <w:cs/>
          <w:lang w:bidi="lo-LA"/>
        </w:rPr>
        <w:t>ກີບ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ທຶນປະກອບສ່ວນຂອງ​ຊຸມ​ຊົນ</w:t>
      </w:r>
      <w:r w:rsidR="00EE3D13">
        <w:rPr>
          <w:rFonts w:ascii="Phetsarath OT" w:hAnsi="Phetsarath OT" w:cs="Phetsarath OT"/>
        </w:rPr>
        <w:t xml:space="preserve"> </w:t>
      </w:r>
      <w:r w:rsidR="00EE3D13" w:rsidRPr="005005CA">
        <w:rPr>
          <w:rFonts w:ascii="Phetsarath OT" w:hAnsi="Phetsarath OT" w:cs="Phetsarath OT"/>
          <w:b/>
          <w:bCs/>
        </w:rPr>
        <w:t>2,632,054,268</w:t>
      </w:r>
      <w:r w:rsidR="00EE3D13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 w:rsidR="00EE3D13" w:rsidRPr="00E07AE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ກີບ</w:t>
      </w:r>
      <w:r w:rsidR="00EE3D1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EE3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ລວມທັງໝົດ</w:t>
      </w:r>
      <w:r w:rsidR="00EE3D1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 </w:t>
      </w:r>
      <w:r w:rsidR="00EE3D13" w:rsidRPr="005005CA">
        <w:rPr>
          <w:rFonts w:ascii="Phetsarath OT" w:hAnsi="Phetsarath OT" w:cs="Phetsarath OT"/>
          <w:b/>
          <w:bCs/>
          <w:lang w:bidi="lo-LA"/>
        </w:rPr>
        <w:t>29,935,060,803</w:t>
      </w:r>
      <w:r w:rsidR="00EE3D13" w:rsidRPr="005005CA">
        <w:rPr>
          <w:rFonts w:cs="DokChampa"/>
          <w:b/>
          <w:bCs/>
          <w:lang w:bidi="lo-LA"/>
        </w:rPr>
        <w:t xml:space="preserve"> </w:t>
      </w:r>
      <w:r w:rsidR="00EE3D13" w:rsidRPr="00E07AE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ກີບ</w:t>
      </w:r>
      <w:r w:rsidR="00EE3D13">
        <w:rPr>
          <w:rFonts w:cs="DokChampa" w:hint="cs"/>
          <w:cs/>
          <w:lang w:bidi="lo-LA"/>
        </w:rPr>
        <w:t xml:space="preserve">  </w:t>
      </w:r>
      <w:r w:rsidR="00660402" w:rsidRPr="00E07AEC">
        <w:rPr>
          <w:rFonts w:ascii="Saysettha Unicode" w:hAnsi="Saysettha Unicode" w:cs="Saysettha Unicode"/>
          <w:sz w:val="24"/>
          <w:szCs w:val="24"/>
          <w:cs/>
          <w:lang w:bidi="lo-LA"/>
        </w:rPr>
        <w:t>ເພື່ອ</w:t>
      </w:r>
      <w:r w:rsidR="00660402" w:rsidRPr="00E07AE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ຈັດຕັ້ງປະຕິບັດ </w:t>
      </w:r>
      <w:r w:rsidR="00660402" w:rsidRPr="00E07AE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209</w:t>
      </w:r>
      <w:r w:rsidR="00660402" w:rsidRPr="005005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ໂຄງການ </w:t>
      </w:r>
      <w:r w:rsidR="00EE3D13" w:rsidRPr="004226CA">
        <w:rPr>
          <w:rFonts w:ascii="Phetsarath OT" w:hAnsi="Phetsarath OT" w:cs="Phetsarath OT"/>
          <w:sz w:val="24"/>
          <w:szCs w:val="24"/>
          <w:cs/>
          <w:lang w:bidi="lo-LA"/>
        </w:rPr>
        <w:t>ໃນນັ້ນ</w:t>
      </w:r>
      <w:r w:rsidR="00660402" w:rsidRPr="004226CA" w:rsidDel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E3D13" w:rsidRPr="004226CA">
        <w:rPr>
          <w:rFonts w:ascii="Phetsarath OT" w:hAnsi="Phetsarath OT" w:cs="Phetsarath OT" w:hint="cs"/>
          <w:sz w:val="24"/>
          <w:szCs w:val="24"/>
          <w:cs/>
          <w:lang w:bidi="lo-LA"/>
        </w:rPr>
        <w:t>ຂະແໜງ ກະສິກໍາ ມີຈໍານວນ  29 ໂຄງການ</w:t>
      </w:r>
      <w:r w:rsidR="00EE3D13" w:rsidRPr="004226C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E3D13" w:rsidRPr="004226CA">
        <w:rPr>
          <w:rFonts w:ascii="Phetsarath OT" w:hAnsi="Phetsarath OT" w:cs="Phetsarath OT"/>
          <w:sz w:val="24"/>
          <w:szCs w:val="24"/>
          <w:cs/>
          <w:lang w:bidi="lo-LA"/>
        </w:rPr>
        <w:t>ງົບປະມານທັງໝົດ</w:t>
      </w:r>
      <w:r w:rsidR="00EE3D13" w:rsidRPr="004226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EE3D13" w:rsidRPr="004226CA">
        <w:rPr>
          <w:rFonts w:ascii="Phetsarath OT" w:hAnsi="Phetsarath OT" w:cs="Phetsarath OT"/>
          <w:sz w:val="24"/>
          <w:szCs w:val="24"/>
          <w:lang w:bidi="lo-LA"/>
        </w:rPr>
        <w:t xml:space="preserve">1.771.300.000 </w:t>
      </w:r>
      <w:r w:rsidR="00EE3D13" w:rsidRPr="004226CA">
        <w:rPr>
          <w:rFonts w:ascii="Phetsarath OT" w:hAnsi="Phetsarath OT" w:cs="Phetsarath OT" w:hint="cs"/>
          <w:sz w:val="24"/>
          <w:szCs w:val="24"/>
          <w:cs/>
          <w:lang w:bidi="lo-LA"/>
        </w:rPr>
        <w:t>ກີບ</w:t>
      </w:r>
    </w:p>
    <w:p w:rsidR="00EE3D13" w:rsidRDefault="00EE3D13" w:rsidP="004226C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ຂະແໜງ ສາທາລະນະສຸກ ຈໍານວນ 60 ໂຄງການ ງົບປະ ມານທັງໝົດ</w:t>
      </w:r>
      <w:r>
        <w:rPr>
          <w:rFonts w:ascii="Phetsarath OT" w:hAnsi="Phetsarath OT" w:cs="Phetsarath OT"/>
          <w:lang w:bidi="lo-LA"/>
        </w:rPr>
        <w:t xml:space="preserve">  9.371.200.000 </w:t>
      </w:r>
      <w:r>
        <w:rPr>
          <w:rFonts w:ascii="Phetsarath OT" w:hAnsi="Phetsarath OT" w:cs="Phetsarath OT" w:hint="cs"/>
          <w:cs/>
          <w:lang w:bidi="lo-LA"/>
        </w:rPr>
        <w:t>ກີບ</w:t>
      </w:r>
    </w:p>
    <w:p w:rsidR="00EE3D13" w:rsidRDefault="00EE3D13" w:rsidP="004226C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ຂະແໜງ ສືກສາທິການ ແລະ ກິລາ 69 ໂຄງການ ງົບປະມານທັງໝົດ</w:t>
      </w:r>
      <w:r>
        <w:rPr>
          <w:rFonts w:ascii="Phetsarath OT" w:hAnsi="Phetsarath OT" w:cs="Phetsarath OT"/>
          <w:lang w:bidi="lo-LA"/>
        </w:rPr>
        <w:t xml:space="preserve"> 12.035.700.000 </w:t>
      </w:r>
      <w:r>
        <w:rPr>
          <w:rFonts w:ascii="Phetsarath OT" w:hAnsi="Phetsarath OT" w:cs="Phetsarath OT" w:hint="cs"/>
          <w:cs/>
          <w:lang w:bidi="lo-LA"/>
        </w:rPr>
        <w:t>ກີບ</w:t>
      </w:r>
    </w:p>
    <w:p w:rsidR="00EE3D13" w:rsidRDefault="00EE3D13" w:rsidP="004226C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Phetsarath OT" w:hAnsi="Phetsarath OT" w:cs="Phetsarath OT"/>
          <w:lang w:bidi="lo-LA"/>
        </w:rPr>
      </w:pPr>
      <w:r>
        <w:rPr>
          <w:rFonts w:ascii="Phetsarath OT" w:eastAsia="Phetsarath OT" w:hAnsi="Phetsarath OT" w:cs="Phetsarath OT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8CF4C2" wp14:editId="0F968E98">
            <wp:simplePos x="0" y="0"/>
            <wp:positionH relativeFrom="column">
              <wp:posOffset>-10160</wp:posOffset>
            </wp:positionH>
            <wp:positionV relativeFrom="paragraph">
              <wp:posOffset>215265</wp:posOffset>
            </wp:positionV>
            <wp:extent cx="4495800" cy="2305050"/>
            <wp:effectExtent l="0" t="0" r="0" b="0"/>
            <wp:wrapSquare wrapText="bothSides"/>
            <wp:docPr id="7" name="Picture 7" descr="D:\Picture 2017\IMG_20170630_09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 2017\IMG_20170630_090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" t="15350" r="1603" b="13332"/>
                    <a:stretch/>
                  </pic:blipFill>
                  <pic:spPr bwMode="auto">
                    <a:xfrm>
                      <a:off x="0" y="0"/>
                      <a:ext cx="4495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hAnsi="Phetsarath OT" w:cs="Phetsarath OT" w:hint="cs"/>
          <w:cs/>
          <w:lang w:bidi="lo-LA"/>
        </w:rPr>
        <w:t>ຂະແໜງ</w:t>
      </w:r>
      <w:r w:rsidR="008152C7">
        <w:rPr>
          <w:rFonts w:ascii="Phetsarath OT" w:hAnsi="Phetsarath OT" w:cs="Phetsarath OT" w:hint="cs"/>
          <w:cs/>
          <w:lang w:bidi="lo-LA"/>
        </w:rPr>
        <w:t xml:space="preserve"> ໂຍທາທິການແລະ ຂົນສົ່ງ 64</w:t>
      </w:r>
      <w:r>
        <w:rPr>
          <w:rFonts w:ascii="Phetsarath OT" w:hAnsi="Phetsarath OT" w:cs="Phetsarath OT" w:hint="cs"/>
          <w:cs/>
          <w:lang w:bidi="lo-LA"/>
        </w:rPr>
        <w:t>ໂຄງການ ງົບປະ</w:t>
      </w:r>
      <w:r w:rsidR="008152C7">
        <w:rPr>
          <w:rFonts w:ascii="Phetsarath OT" w:hAnsi="Phetsarath OT" w:cs="Phetsarath OT" w:hint="cs"/>
          <w:cs/>
          <w:lang w:bidi="lo-LA"/>
        </w:rPr>
        <w:t xml:space="preserve"> </w:t>
      </w:r>
      <w:r>
        <w:rPr>
          <w:rFonts w:ascii="Phetsarath OT" w:hAnsi="Phetsarath OT" w:cs="Phetsarath OT" w:hint="cs"/>
          <w:cs/>
          <w:lang w:bidi="lo-LA"/>
        </w:rPr>
        <w:t>ມານທັງໝົດ</w:t>
      </w:r>
      <w:r>
        <w:rPr>
          <w:rFonts w:ascii="Phetsarath OT" w:hAnsi="Phetsarath OT" w:cs="Phetsarath OT"/>
          <w:lang w:bidi="lo-LA"/>
        </w:rPr>
        <w:t xml:space="preserve">  6.532.500.000</w:t>
      </w:r>
      <w:r>
        <w:rPr>
          <w:rFonts w:ascii="Phetsarath OT" w:hAnsi="Phetsarath OT" w:cs="Phetsarath OT" w:hint="cs"/>
          <w:cs/>
          <w:lang w:bidi="lo-LA"/>
        </w:rPr>
        <w:t>ກີບ</w:t>
      </w:r>
    </w:p>
    <w:p w:rsidR="008152C7" w:rsidRDefault="008152C7" w:rsidP="004226C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Phetsarath OT" w:hAnsi="Phetsarath OT" w:cs="Phetsarath OT"/>
          <w:lang w:bidi="lo-LA"/>
        </w:rPr>
      </w:pPr>
    </w:p>
    <w:p w:rsidR="00EE3D13" w:rsidRDefault="00EE3D13" w:rsidP="004226C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 xml:space="preserve">ແລະ ອື່ນໆ ຈໍານວນ 7 ໂຄງການ  ງົບປະມານທັງໝົດ </w:t>
      </w:r>
      <w:r>
        <w:rPr>
          <w:rFonts w:ascii="Phetsarath OT" w:hAnsi="Phetsarath OT" w:cs="Phetsarath OT"/>
          <w:lang w:bidi="lo-LA"/>
        </w:rPr>
        <w:t xml:space="preserve"> 224.400.000</w:t>
      </w:r>
      <w:r>
        <w:rPr>
          <w:rFonts w:ascii="Phetsarath OT" w:hAnsi="Phetsarath OT" w:cs="Phetsarath OT" w:hint="cs"/>
          <w:cs/>
          <w:lang w:bidi="lo-LA"/>
        </w:rPr>
        <w:t xml:space="preserve"> ກີບ.</w:t>
      </w:r>
    </w:p>
    <w:p w:rsidR="007F6604" w:rsidRDefault="00EE3D13" w:rsidP="004226C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ທີ່ກອງປະຊຸມຄັ້ງນີ້ມີຫລາຍພາກສ່ວນໄດ້ມີຄໍາເຫັນກ່ຽວກັບ ຜົນສໍາເລັດໃນການຈັດຕັ້ງປະຕິບັດຂອງ ທລຍ ທີ່ໄດ້ມີບົດບາດໃນການຜັກດັນຊ່ວຍໃຫ້ ແຕ່ລະຂະແໜງການໄດ້ຮັບຜົນສໍາເລັດ ເປັນຕົ້ນ  ທ່ານ ຫົວຫນ້າ ຫ້ອງການສືກສາ​ເມືອງ​ວິລະ​ບູລີ ໄດ້ມີຄໍາເຫັນວ່າ  ຍ້ອນ ທລຍ ໄດ້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ສ້າງ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ໂຮງຮຽນ 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ທຸກບ້ານເປົ້າໝາຍ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ເຮັ</w:t>
      </w:r>
      <w:r w:rsidR="00BB7E6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ດໃຫ້ ລູກຫຼານຂອງພໍ່່ແມ່ປະຊາຊົນ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ໂດຍສະເພາະ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ໃນເຂດຫ່າງໄກສອກຫຼີກ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ສາມາດເຂົ້າເຖີງການສືກສາ, ແກ້ໄຂບັນຫາເດັກນ້ອຍໃນເກນອາຍຸ  ແຕ່ບໍ່ໄດ້ເຂົ້າໂຮງຮຽນຍ້ອນ</w:t>
      </w:r>
      <w:r w:rsidR="006604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ບໍ່ມີໂຮງຮຽນ. ບາງທ່ານເວົ້າວ່າ ໂຄງການທີ່ ທລຍ ໃຫ້ການຊ່ວຍເຫລືອເຖິງວ່າເປັນໂຄງການຂະໜາດນ້ອຍແຕ່ກຸ້ມຄ່າຫລາຍ. </w:t>
      </w:r>
    </w:p>
    <w:p w:rsidR="00EE3D13" w:rsidRDefault="00EE3D13" w:rsidP="004226CA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ທ່ານ ບົວສອນ ມະຫາວົງ ກໍາມະການພັກແຂວງ</w:t>
      </w:r>
      <w:r w:rsidR="007F660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ເລຂາຄະນະບໍລິຫານງານພັກເມືອງ</w:t>
      </w:r>
      <w:r w:rsidR="007F660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ເຈົ້ງເມືອງໆວິລະ</w:t>
      </w:r>
      <w:r w:rsidR="007F660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ບູ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ລີ​ ​ໄດ້​ກ່າວ​ວ່າ:  ​</w:t>
      </w:r>
      <w:r w:rsidR="00303F10" w:rsidDel="00303F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​ ການຈັດ​ຕັ້ງ​ປະຕິບັດ​ຂອງ ທລຍ ມີ​ຄວາມ​ໂປ່​ງ​ໃສ ສາມາດ​ກວດ​ສອບ​ໄດ້, ລະ​ບົບການ​ປະສານ​ກັບ​ຂະ</w:t>
      </w:r>
      <w:r w:rsidR="004226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ແໜງ​ການ​ຕ່າງໆ​ແມ່ນ​ໄດ້​ດີ, 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ໄດ້ສົ່ງ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​ເສີມ​​ບົດບາດ​ຍິງ-ຊາຍ ​ເຮັດ​ໃຫ້​ແມ່ຍິງ ​ແລະ ຊົນ​ເຜົ່າ ມີ​ຄວາມ​ກ້າຫານ ກ້າ​ສະ​ແດງ​ອອກ​ໃນ​ເວທີ​ຕ່າງໆ ​ເປັນ​ຕົ້ນ​ແມ່ນ​ການ​ນໍາ​ສະ​ເໜີ ​ແລະ ປ້ອງ​ກັນ​ເອົາ​ບຸລິມະສິດ​ຄວາມ​ຕ້ອງການ ກຸ່ມ​ບ້ານ​ຂອງ​ຕົນ ຢູ່​ກອງ​ປະຊຸມປະສານ​ງານ​ການວາງ​ແຜນ​ຂັ້ນ​ເມືອງ, ຫລາຍໆ​ດ້ານ​ທີ່ ທລຍ ຈັດ​ຕັ້ງ​ປະຕິບັດ​ແມ່ນ​ສາມາດ​ເອົາ​ເປັນ​ຕົວ​​ແບບ​ໃຫ້​ແກ່​ອໍານາດ​ການ​ປົກ​ຄອງ​ທ້ອງ​ຖິ່ນ​ພວກ​ເຮົາ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​ເຊັ່ນ</w:t>
      </w:r>
      <w:r w:rsidR="007F660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ການ​ເຮັດ​ວຽກ​ຢ່າງ​ມີ​ຫລັກການ, 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ມີລະບົບ​ການ​ປະສານ​ງານ​ບ້ານ, ​ກຸ່ມ​ບ້ານ, ເມືອງ  ທີ່ດີ, ມີ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​ໂປ່​ງ​ໃສ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ໃນການຈັດຕັ້ງປະຕິບັດ.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="00303F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D84955" w:rsidRDefault="00EE3D13" w:rsidP="004226CA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ທ່ານ ບົວ​ສອນ ມະຫາວົງ ກ່າວ​ຕື່ມ​ວ່າ: 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“</w:t>
      </w:r>
      <w:r w:rsidR="00755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ທລຍ 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​ເປັນ​ກົງຈັກ​ທີ່​ບໍ່​ໃຫຍ່​</w:t>
      </w:r>
      <w:r w:rsidR="00755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ມີລັກສະນະ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ກະ​ຖັດຫັດ​ແຕ່​ມີ​ຄວາມ​ເຂັ້ມ​ແຂງ​ໜັກ​ແໜ້ນ​ດ້ານ​ແນວ​ຄິດ ​ແລະ ການ​ກະທໍາ</w:t>
      </w:r>
      <w:r w:rsidR="00755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ໂຕຈິງ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ມີ​ຄວາມ​ຕັດສິນ​ໃຈ​ສູງ ບ່ອນ​ທຸກ​ຍາກ​ຫ່າງ​ໄກ​ສອກຫລີກ​ກໍ່​ໄປ​ເຖິງ. 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ສະນັ້ນ, ຈຶ່ງເຮັດໃຫ້​ປະຊາຊົນ​ຜູ້​ທຸກ​ຍາກ​ຫ່າງ​ໄກ​ສອກຫລີກ​ສາມາດ​ເຂົ້າ​ເຖິງ​ການ​ບໍລິການຂັ້ນພື້ນຖານ​ດ້ານ​ຕ່າງໆຢ່າງທົ່ວເຖິງ, </w:t>
      </w:r>
      <w:r w:rsidR="00D62E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ທັງ​ໝົ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ດ​​ເຫລົ່າ​ນັ້ນ​ໄດ້​ປະກອບສ່ວນ​ໃຫ້​ແກ່​ການ​ພັດທະນາ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ດີຂຶ້ນເປັນກ້າວໆ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​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ໄດ້ກາຍເປັນ</w:t>
      </w:r>
      <w:r w:rsidR="005A50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​ປັດ​ໃຈ​ພື້ນຖານ</w:t>
      </w:r>
      <w:r w:rsidR="00303F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303F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​ໃຫ້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ແກ່</w:t>
      </w:r>
      <w:r w:rsidR="00303F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​ເມືອງ​ວິລະ​ບູລີ 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ຂອງພວກເຮົາ ປະກາດ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​ເປັນ​ເມືອງ​ພົ້ນ​ທຸກ​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 ວັນທີ 29 ພຶດສະພາ 2015 ເຊິ່ງຖ້າທຽບໃສ່ກ່ອນ ທລຍ ບໍ່ທັນເຂົ້າເມືອງພວກເຮົານອນຢູ່ໃນ 47 ເມືອງທຸກຍາກ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55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​ແລະ </w:t>
      </w:r>
      <w:r w:rsidR="003218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ປະຈຸບັນນີ້ພວກເຮົາ</w:t>
      </w:r>
      <w:r w:rsidR="00755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ກຳລັງກະກຽມເງື່ອນໄຂດ້ານຕ່າງໆ</w:t>
      </w:r>
      <w:r w:rsidR="00D849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 ​ເພື່ອ​ໃຫ້​ກາຍ​ເປັນ​ເມືອງ​ເ​ຂັ້ມ​ແຂງ​ຮອບດ້ານ​ໃນ​ອະນາຄົດ.”</w:t>
      </w:r>
    </w:p>
    <w:p w:rsidR="00303F10" w:rsidRDefault="00303F10" w:rsidP="004226CA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sectPr w:rsidR="00303F10" w:rsidSect="00D146BF"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3FD5"/>
    <w:multiLevelType w:val="hybridMultilevel"/>
    <w:tmpl w:val="E3C00204"/>
    <w:lvl w:ilvl="0" w:tplc="88CA2C3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13"/>
    <w:rsid w:val="00000D4C"/>
    <w:rsid w:val="00004172"/>
    <w:rsid w:val="00026FB3"/>
    <w:rsid w:val="000323F0"/>
    <w:rsid w:val="00033EF2"/>
    <w:rsid w:val="000515F4"/>
    <w:rsid w:val="00053F51"/>
    <w:rsid w:val="0005560D"/>
    <w:rsid w:val="00057EC4"/>
    <w:rsid w:val="00064866"/>
    <w:rsid w:val="00064A1E"/>
    <w:rsid w:val="000679B4"/>
    <w:rsid w:val="000760A7"/>
    <w:rsid w:val="00086706"/>
    <w:rsid w:val="00092145"/>
    <w:rsid w:val="00092EA0"/>
    <w:rsid w:val="000A28A0"/>
    <w:rsid w:val="000A2C35"/>
    <w:rsid w:val="000B1D92"/>
    <w:rsid w:val="000B21DD"/>
    <w:rsid w:val="000B60A1"/>
    <w:rsid w:val="000C06A1"/>
    <w:rsid w:val="000C0CE2"/>
    <w:rsid w:val="000C429B"/>
    <w:rsid w:val="000C7A8F"/>
    <w:rsid w:val="000D53E5"/>
    <w:rsid w:val="000E3B9E"/>
    <w:rsid w:val="000F5C31"/>
    <w:rsid w:val="00105314"/>
    <w:rsid w:val="00120518"/>
    <w:rsid w:val="00126E16"/>
    <w:rsid w:val="0014719C"/>
    <w:rsid w:val="00153699"/>
    <w:rsid w:val="00164E9F"/>
    <w:rsid w:val="00180F26"/>
    <w:rsid w:val="0018263F"/>
    <w:rsid w:val="0019062F"/>
    <w:rsid w:val="00197D0F"/>
    <w:rsid w:val="001A272C"/>
    <w:rsid w:val="001A2F96"/>
    <w:rsid w:val="001A3B9C"/>
    <w:rsid w:val="001A524D"/>
    <w:rsid w:val="001A55C0"/>
    <w:rsid w:val="001C045E"/>
    <w:rsid w:val="001C099C"/>
    <w:rsid w:val="001C187C"/>
    <w:rsid w:val="001C22A0"/>
    <w:rsid w:val="001D10F9"/>
    <w:rsid w:val="001D5D93"/>
    <w:rsid w:val="001D6512"/>
    <w:rsid w:val="001F47F0"/>
    <w:rsid w:val="001F6F85"/>
    <w:rsid w:val="00201297"/>
    <w:rsid w:val="002028B2"/>
    <w:rsid w:val="00206835"/>
    <w:rsid w:val="00211013"/>
    <w:rsid w:val="00213E38"/>
    <w:rsid w:val="00217000"/>
    <w:rsid w:val="002201B6"/>
    <w:rsid w:val="00225A48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62D6"/>
    <w:rsid w:val="00267034"/>
    <w:rsid w:val="00276F3F"/>
    <w:rsid w:val="00283B94"/>
    <w:rsid w:val="00283EEC"/>
    <w:rsid w:val="00284299"/>
    <w:rsid w:val="002958F7"/>
    <w:rsid w:val="002A145F"/>
    <w:rsid w:val="002A2129"/>
    <w:rsid w:val="002B0776"/>
    <w:rsid w:val="002B0EB2"/>
    <w:rsid w:val="002B222D"/>
    <w:rsid w:val="002C40BE"/>
    <w:rsid w:val="002D0EE9"/>
    <w:rsid w:val="002D57C1"/>
    <w:rsid w:val="002D7B80"/>
    <w:rsid w:val="002E176A"/>
    <w:rsid w:val="002E184C"/>
    <w:rsid w:val="002E2FEC"/>
    <w:rsid w:val="002E65F9"/>
    <w:rsid w:val="002F0C67"/>
    <w:rsid w:val="002F3E5E"/>
    <w:rsid w:val="002F3F9B"/>
    <w:rsid w:val="002F6C81"/>
    <w:rsid w:val="00301E19"/>
    <w:rsid w:val="00302BBD"/>
    <w:rsid w:val="00303CEC"/>
    <w:rsid w:val="00303F10"/>
    <w:rsid w:val="00310088"/>
    <w:rsid w:val="0031094C"/>
    <w:rsid w:val="00310A79"/>
    <w:rsid w:val="0031391B"/>
    <w:rsid w:val="00315E18"/>
    <w:rsid w:val="00321835"/>
    <w:rsid w:val="003233B5"/>
    <w:rsid w:val="003267E8"/>
    <w:rsid w:val="00331ADF"/>
    <w:rsid w:val="003361F0"/>
    <w:rsid w:val="00336484"/>
    <w:rsid w:val="00344FF1"/>
    <w:rsid w:val="00351983"/>
    <w:rsid w:val="00351D19"/>
    <w:rsid w:val="003546FE"/>
    <w:rsid w:val="00360DFB"/>
    <w:rsid w:val="00362831"/>
    <w:rsid w:val="00371D2C"/>
    <w:rsid w:val="00381D23"/>
    <w:rsid w:val="00382CA9"/>
    <w:rsid w:val="003903BC"/>
    <w:rsid w:val="00395F14"/>
    <w:rsid w:val="003A5534"/>
    <w:rsid w:val="003C04A7"/>
    <w:rsid w:val="003C7450"/>
    <w:rsid w:val="003E2963"/>
    <w:rsid w:val="003E3676"/>
    <w:rsid w:val="003E623A"/>
    <w:rsid w:val="003E65A2"/>
    <w:rsid w:val="003E6C05"/>
    <w:rsid w:val="003F562F"/>
    <w:rsid w:val="00405E68"/>
    <w:rsid w:val="00410C7A"/>
    <w:rsid w:val="00413C0E"/>
    <w:rsid w:val="0041435D"/>
    <w:rsid w:val="00417530"/>
    <w:rsid w:val="004226CA"/>
    <w:rsid w:val="004231E0"/>
    <w:rsid w:val="00423869"/>
    <w:rsid w:val="00423D62"/>
    <w:rsid w:val="00424925"/>
    <w:rsid w:val="00424B06"/>
    <w:rsid w:val="00431697"/>
    <w:rsid w:val="00431F98"/>
    <w:rsid w:val="004446E2"/>
    <w:rsid w:val="004505D6"/>
    <w:rsid w:val="00450860"/>
    <w:rsid w:val="0045110B"/>
    <w:rsid w:val="00451709"/>
    <w:rsid w:val="00464B60"/>
    <w:rsid w:val="00471D22"/>
    <w:rsid w:val="00472D4E"/>
    <w:rsid w:val="004771DA"/>
    <w:rsid w:val="00490F02"/>
    <w:rsid w:val="0049324C"/>
    <w:rsid w:val="004958D4"/>
    <w:rsid w:val="004961E4"/>
    <w:rsid w:val="004B02BD"/>
    <w:rsid w:val="004B09EE"/>
    <w:rsid w:val="004C5C51"/>
    <w:rsid w:val="004D68DA"/>
    <w:rsid w:val="004E0F04"/>
    <w:rsid w:val="004E1ED8"/>
    <w:rsid w:val="004F1406"/>
    <w:rsid w:val="004F2D0E"/>
    <w:rsid w:val="00500F7E"/>
    <w:rsid w:val="0050329E"/>
    <w:rsid w:val="005032F5"/>
    <w:rsid w:val="00506DFA"/>
    <w:rsid w:val="00513E93"/>
    <w:rsid w:val="00514D48"/>
    <w:rsid w:val="005227B3"/>
    <w:rsid w:val="005249E9"/>
    <w:rsid w:val="00527C0F"/>
    <w:rsid w:val="005309EB"/>
    <w:rsid w:val="0054481D"/>
    <w:rsid w:val="00562ED4"/>
    <w:rsid w:val="0056505B"/>
    <w:rsid w:val="00574623"/>
    <w:rsid w:val="00580F2B"/>
    <w:rsid w:val="005840C1"/>
    <w:rsid w:val="00590873"/>
    <w:rsid w:val="00592583"/>
    <w:rsid w:val="00596ABE"/>
    <w:rsid w:val="005A4CF8"/>
    <w:rsid w:val="005A50B0"/>
    <w:rsid w:val="005B617C"/>
    <w:rsid w:val="005C0C41"/>
    <w:rsid w:val="005D01E9"/>
    <w:rsid w:val="005D1785"/>
    <w:rsid w:val="005D26B5"/>
    <w:rsid w:val="005E27E5"/>
    <w:rsid w:val="005E4776"/>
    <w:rsid w:val="005E679C"/>
    <w:rsid w:val="005F10BF"/>
    <w:rsid w:val="005F7A68"/>
    <w:rsid w:val="00600DD9"/>
    <w:rsid w:val="00613F69"/>
    <w:rsid w:val="00616D58"/>
    <w:rsid w:val="00617A18"/>
    <w:rsid w:val="006251A6"/>
    <w:rsid w:val="00626B96"/>
    <w:rsid w:val="00641688"/>
    <w:rsid w:val="00641B63"/>
    <w:rsid w:val="00650C59"/>
    <w:rsid w:val="0065212A"/>
    <w:rsid w:val="00652E20"/>
    <w:rsid w:val="00653EF6"/>
    <w:rsid w:val="00657DC3"/>
    <w:rsid w:val="00660402"/>
    <w:rsid w:val="00675872"/>
    <w:rsid w:val="00677380"/>
    <w:rsid w:val="0069070E"/>
    <w:rsid w:val="00691519"/>
    <w:rsid w:val="006934F1"/>
    <w:rsid w:val="0069380F"/>
    <w:rsid w:val="006965C9"/>
    <w:rsid w:val="00696B5F"/>
    <w:rsid w:val="006A7419"/>
    <w:rsid w:val="006B0D1F"/>
    <w:rsid w:val="006B2733"/>
    <w:rsid w:val="006B6466"/>
    <w:rsid w:val="006B7FCE"/>
    <w:rsid w:val="006D16E1"/>
    <w:rsid w:val="006D2C25"/>
    <w:rsid w:val="006D4B70"/>
    <w:rsid w:val="006D6E01"/>
    <w:rsid w:val="006D7EDF"/>
    <w:rsid w:val="006E2AD4"/>
    <w:rsid w:val="006E4087"/>
    <w:rsid w:val="006E59FD"/>
    <w:rsid w:val="006E5F6A"/>
    <w:rsid w:val="006E6BFE"/>
    <w:rsid w:val="006E6EA6"/>
    <w:rsid w:val="006F1691"/>
    <w:rsid w:val="006F6FDD"/>
    <w:rsid w:val="006F709B"/>
    <w:rsid w:val="007051F5"/>
    <w:rsid w:val="00705C2F"/>
    <w:rsid w:val="00707A51"/>
    <w:rsid w:val="00710E97"/>
    <w:rsid w:val="00713911"/>
    <w:rsid w:val="007223C9"/>
    <w:rsid w:val="0072479E"/>
    <w:rsid w:val="00731B4B"/>
    <w:rsid w:val="007365F2"/>
    <w:rsid w:val="007402E0"/>
    <w:rsid w:val="00741C36"/>
    <w:rsid w:val="00743341"/>
    <w:rsid w:val="00752DDB"/>
    <w:rsid w:val="00753E84"/>
    <w:rsid w:val="00754CA1"/>
    <w:rsid w:val="00755534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4910"/>
    <w:rsid w:val="007B4D75"/>
    <w:rsid w:val="007C3B11"/>
    <w:rsid w:val="007C3B13"/>
    <w:rsid w:val="007C3B86"/>
    <w:rsid w:val="007D0498"/>
    <w:rsid w:val="007D04FC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7F6604"/>
    <w:rsid w:val="008016EE"/>
    <w:rsid w:val="0080244F"/>
    <w:rsid w:val="008032F5"/>
    <w:rsid w:val="00805F21"/>
    <w:rsid w:val="008139EE"/>
    <w:rsid w:val="008152C7"/>
    <w:rsid w:val="00824DE8"/>
    <w:rsid w:val="0083651A"/>
    <w:rsid w:val="0084063D"/>
    <w:rsid w:val="0084079B"/>
    <w:rsid w:val="00841D11"/>
    <w:rsid w:val="00843EB3"/>
    <w:rsid w:val="008503F8"/>
    <w:rsid w:val="00850DAB"/>
    <w:rsid w:val="00852E49"/>
    <w:rsid w:val="00853F35"/>
    <w:rsid w:val="00856E4B"/>
    <w:rsid w:val="00863C02"/>
    <w:rsid w:val="00866E2C"/>
    <w:rsid w:val="008808A1"/>
    <w:rsid w:val="008808B9"/>
    <w:rsid w:val="008841EA"/>
    <w:rsid w:val="0088644F"/>
    <w:rsid w:val="00887F9A"/>
    <w:rsid w:val="00894806"/>
    <w:rsid w:val="00894BB1"/>
    <w:rsid w:val="008A0F04"/>
    <w:rsid w:val="008A2F47"/>
    <w:rsid w:val="008A4264"/>
    <w:rsid w:val="008A556C"/>
    <w:rsid w:val="008C0394"/>
    <w:rsid w:val="008C11E6"/>
    <w:rsid w:val="008C26B5"/>
    <w:rsid w:val="008D1507"/>
    <w:rsid w:val="008D2243"/>
    <w:rsid w:val="008D6577"/>
    <w:rsid w:val="008D7E72"/>
    <w:rsid w:val="008E2202"/>
    <w:rsid w:val="008E49F1"/>
    <w:rsid w:val="008E523C"/>
    <w:rsid w:val="008F0D9C"/>
    <w:rsid w:val="008F10CF"/>
    <w:rsid w:val="008F224F"/>
    <w:rsid w:val="008F6384"/>
    <w:rsid w:val="008F657A"/>
    <w:rsid w:val="008F710E"/>
    <w:rsid w:val="008F7F77"/>
    <w:rsid w:val="00903024"/>
    <w:rsid w:val="009067CB"/>
    <w:rsid w:val="00911E32"/>
    <w:rsid w:val="009123C7"/>
    <w:rsid w:val="00915CDF"/>
    <w:rsid w:val="00921DE9"/>
    <w:rsid w:val="009228FD"/>
    <w:rsid w:val="00922D07"/>
    <w:rsid w:val="00931524"/>
    <w:rsid w:val="00934E03"/>
    <w:rsid w:val="00945815"/>
    <w:rsid w:val="00950112"/>
    <w:rsid w:val="009513C5"/>
    <w:rsid w:val="00951713"/>
    <w:rsid w:val="00955DA7"/>
    <w:rsid w:val="00960E48"/>
    <w:rsid w:val="0097017A"/>
    <w:rsid w:val="00971DE3"/>
    <w:rsid w:val="009726F2"/>
    <w:rsid w:val="009753D4"/>
    <w:rsid w:val="009757EC"/>
    <w:rsid w:val="00977EAF"/>
    <w:rsid w:val="00980CC3"/>
    <w:rsid w:val="0098117D"/>
    <w:rsid w:val="00982BA9"/>
    <w:rsid w:val="0098788E"/>
    <w:rsid w:val="00991A30"/>
    <w:rsid w:val="0099204E"/>
    <w:rsid w:val="00993D0A"/>
    <w:rsid w:val="00995CA0"/>
    <w:rsid w:val="009A4D5E"/>
    <w:rsid w:val="009A5ADF"/>
    <w:rsid w:val="009B167B"/>
    <w:rsid w:val="009B16F7"/>
    <w:rsid w:val="009B3AFB"/>
    <w:rsid w:val="009B40E8"/>
    <w:rsid w:val="009B50A6"/>
    <w:rsid w:val="009C4267"/>
    <w:rsid w:val="009C4C4C"/>
    <w:rsid w:val="009C63EB"/>
    <w:rsid w:val="009C6982"/>
    <w:rsid w:val="009C6B45"/>
    <w:rsid w:val="009E158C"/>
    <w:rsid w:val="009E7B9A"/>
    <w:rsid w:val="009F2865"/>
    <w:rsid w:val="009F3521"/>
    <w:rsid w:val="009F6FB2"/>
    <w:rsid w:val="00A030D0"/>
    <w:rsid w:val="00A103C8"/>
    <w:rsid w:val="00A10C9D"/>
    <w:rsid w:val="00A129AF"/>
    <w:rsid w:val="00A166A4"/>
    <w:rsid w:val="00A16A8E"/>
    <w:rsid w:val="00A22407"/>
    <w:rsid w:val="00A25CF8"/>
    <w:rsid w:val="00A25EE6"/>
    <w:rsid w:val="00A31BEB"/>
    <w:rsid w:val="00A332FE"/>
    <w:rsid w:val="00A3765A"/>
    <w:rsid w:val="00A41002"/>
    <w:rsid w:val="00A452DE"/>
    <w:rsid w:val="00A56F1C"/>
    <w:rsid w:val="00A57D7D"/>
    <w:rsid w:val="00A640C2"/>
    <w:rsid w:val="00A64664"/>
    <w:rsid w:val="00A65F02"/>
    <w:rsid w:val="00A7153B"/>
    <w:rsid w:val="00A75A49"/>
    <w:rsid w:val="00A831F4"/>
    <w:rsid w:val="00A92BE0"/>
    <w:rsid w:val="00A9459A"/>
    <w:rsid w:val="00AA3302"/>
    <w:rsid w:val="00AA4597"/>
    <w:rsid w:val="00AB035E"/>
    <w:rsid w:val="00AB5466"/>
    <w:rsid w:val="00AC33A6"/>
    <w:rsid w:val="00AC49A6"/>
    <w:rsid w:val="00AD46F2"/>
    <w:rsid w:val="00AE42CC"/>
    <w:rsid w:val="00AF2093"/>
    <w:rsid w:val="00AF55E0"/>
    <w:rsid w:val="00AF723B"/>
    <w:rsid w:val="00AF77CA"/>
    <w:rsid w:val="00B02D36"/>
    <w:rsid w:val="00B05C6E"/>
    <w:rsid w:val="00B0651E"/>
    <w:rsid w:val="00B30BDE"/>
    <w:rsid w:val="00B32D28"/>
    <w:rsid w:val="00B32DEF"/>
    <w:rsid w:val="00B365DB"/>
    <w:rsid w:val="00B50DEC"/>
    <w:rsid w:val="00B51078"/>
    <w:rsid w:val="00B52693"/>
    <w:rsid w:val="00B57E11"/>
    <w:rsid w:val="00B6260C"/>
    <w:rsid w:val="00B75E4B"/>
    <w:rsid w:val="00B763D6"/>
    <w:rsid w:val="00B77A6C"/>
    <w:rsid w:val="00B80D00"/>
    <w:rsid w:val="00B81F21"/>
    <w:rsid w:val="00B8326E"/>
    <w:rsid w:val="00B86F2F"/>
    <w:rsid w:val="00B91B69"/>
    <w:rsid w:val="00B93AFC"/>
    <w:rsid w:val="00BA1C23"/>
    <w:rsid w:val="00BA54DF"/>
    <w:rsid w:val="00BA728F"/>
    <w:rsid w:val="00BA7BEB"/>
    <w:rsid w:val="00BB5DB8"/>
    <w:rsid w:val="00BB7E6F"/>
    <w:rsid w:val="00BC59AA"/>
    <w:rsid w:val="00BD1060"/>
    <w:rsid w:val="00BD17FB"/>
    <w:rsid w:val="00BD5C26"/>
    <w:rsid w:val="00BD799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CBE"/>
    <w:rsid w:val="00C24BDD"/>
    <w:rsid w:val="00C262FB"/>
    <w:rsid w:val="00C32D91"/>
    <w:rsid w:val="00C34B1B"/>
    <w:rsid w:val="00C37BAC"/>
    <w:rsid w:val="00C534A4"/>
    <w:rsid w:val="00C5651B"/>
    <w:rsid w:val="00C71384"/>
    <w:rsid w:val="00C74139"/>
    <w:rsid w:val="00C76392"/>
    <w:rsid w:val="00C82323"/>
    <w:rsid w:val="00C8517A"/>
    <w:rsid w:val="00C87D14"/>
    <w:rsid w:val="00C9465F"/>
    <w:rsid w:val="00C9526B"/>
    <w:rsid w:val="00CA3315"/>
    <w:rsid w:val="00CA71F3"/>
    <w:rsid w:val="00CA7409"/>
    <w:rsid w:val="00CA7802"/>
    <w:rsid w:val="00CB05CE"/>
    <w:rsid w:val="00CB259F"/>
    <w:rsid w:val="00CC05C0"/>
    <w:rsid w:val="00CC69F7"/>
    <w:rsid w:val="00CD1EF9"/>
    <w:rsid w:val="00CD400E"/>
    <w:rsid w:val="00CD57BC"/>
    <w:rsid w:val="00CD6F4C"/>
    <w:rsid w:val="00CE331C"/>
    <w:rsid w:val="00D00541"/>
    <w:rsid w:val="00D02939"/>
    <w:rsid w:val="00D043C5"/>
    <w:rsid w:val="00D06D56"/>
    <w:rsid w:val="00D11370"/>
    <w:rsid w:val="00D12E29"/>
    <w:rsid w:val="00D146BF"/>
    <w:rsid w:val="00D163D1"/>
    <w:rsid w:val="00D26353"/>
    <w:rsid w:val="00D42471"/>
    <w:rsid w:val="00D442B8"/>
    <w:rsid w:val="00D445E8"/>
    <w:rsid w:val="00D512F2"/>
    <w:rsid w:val="00D6009A"/>
    <w:rsid w:val="00D62E3D"/>
    <w:rsid w:val="00D73C85"/>
    <w:rsid w:val="00D76D8F"/>
    <w:rsid w:val="00D77516"/>
    <w:rsid w:val="00D80F7D"/>
    <w:rsid w:val="00D811DB"/>
    <w:rsid w:val="00D84955"/>
    <w:rsid w:val="00D84CD1"/>
    <w:rsid w:val="00D91D56"/>
    <w:rsid w:val="00D94C5F"/>
    <w:rsid w:val="00D9787A"/>
    <w:rsid w:val="00DB6B29"/>
    <w:rsid w:val="00DC0AC8"/>
    <w:rsid w:val="00DC4C5D"/>
    <w:rsid w:val="00DD0CAD"/>
    <w:rsid w:val="00DD1192"/>
    <w:rsid w:val="00DE084F"/>
    <w:rsid w:val="00DE581D"/>
    <w:rsid w:val="00DF007D"/>
    <w:rsid w:val="00DF06BE"/>
    <w:rsid w:val="00DF31C4"/>
    <w:rsid w:val="00DF726A"/>
    <w:rsid w:val="00E07AEC"/>
    <w:rsid w:val="00E17822"/>
    <w:rsid w:val="00E23BD0"/>
    <w:rsid w:val="00E24ECC"/>
    <w:rsid w:val="00E24F05"/>
    <w:rsid w:val="00E26242"/>
    <w:rsid w:val="00E278F8"/>
    <w:rsid w:val="00E36092"/>
    <w:rsid w:val="00E373E2"/>
    <w:rsid w:val="00E41B1D"/>
    <w:rsid w:val="00E545A3"/>
    <w:rsid w:val="00E65683"/>
    <w:rsid w:val="00E66E0E"/>
    <w:rsid w:val="00E67C49"/>
    <w:rsid w:val="00E73386"/>
    <w:rsid w:val="00E7595D"/>
    <w:rsid w:val="00E75B9B"/>
    <w:rsid w:val="00E769EC"/>
    <w:rsid w:val="00E81661"/>
    <w:rsid w:val="00EA0738"/>
    <w:rsid w:val="00EA3C03"/>
    <w:rsid w:val="00EA5E3B"/>
    <w:rsid w:val="00EB3BC5"/>
    <w:rsid w:val="00EB5AB3"/>
    <w:rsid w:val="00EC5EC1"/>
    <w:rsid w:val="00ED124B"/>
    <w:rsid w:val="00ED259B"/>
    <w:rsid w:val="00EE3D13"/>
    <w:rsid w:val="00EF09CC"/>
    <w:rsid w:val="00EF4142"/>
    <w:rsid w:val="00EF76EE"/>
    <w:rsid w:val="00F043EC"/>
    <w:rsid w:val="00F05865"/>
    <w:rsid w:val="00F100CF"/>
    <w:rsid w:val="00F15024"/>
    <w:rsid w:val="00F152B1"/>
    <w:rsid w:val="00F20138"/>
    <w:rsid w:val="00F207B4"/>
    <w:rsid w:val="00F269F9"/>
    <w:rsid w:val="00F3104D"/>
    <w:rsid w:val="00F44EC5"/>
    <w:rsid w:val="00F51AF2"/>
    <w:rsid w:val="00F540B0"/>
    <w:rsid w:val="00F56F1D"/>
    <w:rsid w:val="00F573FA"/>
    <w:rsid w:val="00F6177B"/>
    <w:rsid w:val="00F71116"/>
    <w:rsid w:val="00F7168A"/>
    <w:rsid w:val="00F721EB"/>
    <w:rsid w:val="00F81650"/>
    <w:rsid w:val="00F9166A"/>
    <w:rsid w:val="00F92C0B"/>
    <w:rsid w:val="00FA6B8A"/>
    <w:rsid w:val="00FB6E9B"/>
    <w:rsid w:val="00FB73D9"/>
    <w:rsid w:val="00FB7BD2"/>
    <w:rsid w:val="00FB7D1F"/>
    <w:rsid w:val="00FC1CD3"/>
    <w:rsid w:val="00FC23F0"/>
    <w:rsid w:val="00FE4690"/>
    <w:rsid w:val="00FE5275"/>
    <w:rsid w:val="00FE7279"/>
    <w:rsid w:val="00FE74F4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D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7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D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7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2017-07-05T03:01:00Z</cp:lastPrinted>
  <dcterms:created xsi:type="dcterms:W3CDTF">2017-07-06T06:32:00Z</dcterms:created>
  <dcterms:modified xsi:type="dcterms:W3CDTF">2017-07-06T06:42:00Z</dcterms:modified>
</cp:coreProperties>
</file>