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CB" w:rsidRPr="004065AB" w:rsidRDefault="000E3C3F" w:rsidP="00AD1D38">
      <w:pPr>
        <w:spacing w:after="0"/>
        <w:jc w:val="center"/>
        <w:rPr>
          <w:rFonts w:ascii="Phetsarath OT" w:hAnsi="Phetsarath OT" w:cs="Phetsarath OT"/>
          <w:b/>
          <w:bCs/>
          <w:sz w:val="28"/>
          <w:cs/>
          <w:lang w:bidi="lo-LA"/>
        </w:rPr>
      </w:pPr>
      <w:r w:rsidRPr="004065A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ກອງ​ປະຊຸມ​ສະພາ​ບໍລິຫານ</w:t>
      </w:r>
      <w:r w:rsidR="00B3078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 ທລຍ ຄັ້ງ​ທີ</w:t>
      </w:r>
      <w:bookmarkStart w:id="0" w:name="_GoBack"/>
      <w:bookmarkEnd w:id="0"/>
      <w:r w:rsidR="00DF46CB" w:rsidRPr="004065A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 23  </w:t>
      </w:r>
    </w:p>
    <w:p w:rsidR="00DF46CB" w:rsidRDefault="00EC0A74" w:rsidP="00AD1D38">
      <w:pPr>
        <w:spacing w:after="0"/>
        <w:ind w:left="6480" w:right="-563"/>
        <w:rPr>
          <w:rFonts w:ascii="Phetsarath OT" w:hAnsi="Phetsarath OT" w:cs="Phetsarath OT"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bidi="lo-LA"/>
        </w:rPr>
        <w:t xml:space="preserve">        </w:t>
      </w:r>
      <w:r w:rsidR="00AB4443">
        <w:rPr>
          <w:rFonts w:ascii="Phetsarath OT" w:hAnsi="Phetsarath OT" w:cs="Phetsarath OT"/>
          <w:bCs/>
          <w:sz w:val="24"/>
          <w:szCs w:val="24"/>
          <w:cs/>
          <w:lang w:bidi="lo-LA"/>
        </w:rPr>
        <w:t>ໂດຍ: ​</w:t>
      </w:r>
      <w:r w:rsidR="004065AB" w:rsidRPr="00EC0A74">
        <w:rPr>
          <w:rFonts w:ascii="Phetsarath OT" w:hAnsi="Phetsarath OT" w:cs="Phetsarath OT"/>
          <w:bCs/>
          <w:sz w:val="24"/>
          <w:szCs w:val="24"/>
          <w:cs/>
          <w:lang w:bidi="lo-LA"/>
        </w:rPr>
        <w:t>ຄອນ​ທິບ ພວງ​ເພັດ</w:t>
      </w:r>
    </w:p>
    <w:p w:rsidR="00EC0A74" w:rsidRPr="00A66402" w:rsidRDefault="00EC0A74" w:rsidP="00AD1D38">
      <w:pPr>
        <w:spacing w:after="0"/>
        <w:ind w:firstLine="720"/>
        <w:jc w:val="both"/>
        <w:rPr>
          <w:rFonts w:ascii="Phetsarath OT" w:hAnsi="Phetsarath OT" w:cs="Phetsarath OT"/>
          <w:szCs w:val="22"/>
          <w:lang w:bidi="lo-LA"/>
        </w:rPr>
      </w:pPr>
      <w:r w:rsidRPr="00A66402">
        <w:rPr>
          <w:rFonts w:ascii="Phetsarath OT" w:hAnsi="Phetsarath OT" w:cs="Phetsarath OT"/>
          <w:szCs w:val="22"/>
          <w:cs/>
          <w:lang w:bidi="lo-LA"/>
        </w:rPr>
        <w:t>ກອງ​ປະຊຸມ​ສະພາ​ບໍລ</w:t>
      </w:r>
      <w:r w:rsidR="003376E2">
        <w:rPr>
          <w:rFonts w:ascii="Phetsarath OT" w:hAnsi="Phetsarath OT" w:cs="Phetsarath OT"/>
          <w:szCs w:val="22"/>
          <w:cs/>
          <w:lang w:bidi="lo-LA"/>
        </w:rPr>
        <w:t xml:space="preserve">ິຫານ ທລຍ ສະ​ໄໝ​ສາມັນ​ຄັ້ງ​ທີ </w:t>
      </w:r>
      <w:r w:rsidR="003376E2">
        <w:rPr>
          <w:rFonts w:ascii="Phetsarath OT" w:hAnsi="Phetsarath OT" w:cs="Phetsarath OT"/>
          <w:szCs w:val="22"/>
          <w:lang w:bidi="lo-LA"/>
        </w:rPr>
        <w:t xml:space="preserve">23 </w:t>
      </w:r>
      <w:r w:rsidRPr="00A66402">
        <w:rPr>
          <w:rFonts w:ascii="Phetsarath OT" w:hAnsi="Phetsarath OT" w:cs="Phetsarath OT"/>
          <w:szCs w:val="22"/>
          <w:cs/>
          <w:lang w:bidi="lo-LA"/>
        </w:rPr>
        <w:t>​ໄດ້​ໄຂ​ຂື້ນ​ໃນ</w:t>
      </w:r>
      <w:r w:rsidRPr="00A66402">
        <w:rPr>
          <w:rFonts w:ascii="Phetsarath OT" w:hAnsi="Phetsarath OT" w:cs="Phetsarath OT" w:hint="cs"/>
          <w:szCs w:val="22"/>
          <w:cs/>
          <w:lang w:bidi="lo-LA"/>
        </w:rPr>
        <w:t>ຕອນ​ເຊົ້າ​ຂອງ</w:t>
      </w:r>
      <w:r w:rsidRPr="00A66402">
        <w:rPr>
          <w:rFonts w:ascii="Phetsarath OT" w:hAnsi="Phetsarath OT" w:cs="Phetsarath OT"/>
          <w:szCs w:val="22"/>
          <w:cs/>
          <w:lang w:bidi="lo-LA"/>
        </w:rPr>
        <w:t xml:space="preserve">​ວັນ​ທີ </w:t>
      </w:r>
      <w:r w:rsidRPr="00A66402">
        <w:rPr>
          <w:rFonts w:ascii="Phetsarath OT" w:hAnsi="Phetsarath OT" w:cs="Phetsarath OT" w:hint="cs"/>
          <w:szCs w:val="22"/>
          <w:cs/>
          <w:lang w:bidi="lo-LA"/>
        </w:rPr>
        <w:t>27</w:t>
      </w:r>
      <w:r w:rsidRPr="00A66402">
        <w:rPr>
          <w:rFonts w:ascii="Phetsarath OT" w:hAnsi="Phetsarath OT" w:cs="Phetsarath OT"/>
          <w:szCs w:val="22"/>
          <w:cs/>
          <w:lang w:bidi="lo-LA"/>
        </w:rPr>
        <w:t xml:space="preserve"> </w:t>
      </w:r>
      <w:r w:rsidRPr="00A66402">
        <w:rPr>
          <w:rFonts w:ascii="Phetsarath OT" w:hAnsi="Phetsarath OT" w:cs="Phetsarath OT" w:hint="cs"/>
          <w:szCs w:val="22"/>
          <w:cs/>
          <w:lang w:bidi="lo-LA"/>
        </w:rPr>
        <w:t>ທັນວາ</w:t>
      </w:r>
      <w:r w:rsidRPr="00A66402">
        <w:rPr>
          <w:rFonts w:ascii="Phetsarath OT" w:hAnsi="Phetsarath OT" w:cs="Phetsarath OT"/>
          <w:szCs w:val="22"/>
          <w:cs/>
          <w:lang w:bidi="lo-LA"/>
        </w:rPr>
        <w:t xml:space="preserve"> 201</w:t>
      </w:r>
      <w:r w:rsidRPr="00A66402">
        <w:rPr>
          <w:rFonts w:ascii="Phetsarath OT" w:hAnsi="Phetsarath OT" w:cs="Phetsarath OT" w:hint="cs"/>
          <w:szCs w:val="22"/>
          <w:cs/>
          <w:lang w:bidi="lo-LA"/>
        </w:rPr>
        <w:t>7</w:t>
      </w:r>
      <w:r w:rsidRPr="00A66402">
        <w:rPr>
          <w:rFonts w:ascii="Phetsarath OT" w:hAnsi="Phetsarath OT" w:cs="Phetsarath OT"/>
          <w:szCs w:val="22"/>
          <w:cs/>
          <w:lang w:bidi="lo-LA"/>
        </w:rPr>
        <w:t xml:space="preserve"> ທີ່​</w:t>
      </w:r>
      <w:r w:rsidR="003376E2">
        <w:rPr>
          <w:rFonts w:ascii="Phetsarath OT" w:hAnsi="Phetsarath OT" w:cs="Phetsarath OT" w:hint="cs"/>
          <w:szCs w:val="22"/>
          <w:cs/>
          <w:lang w:bidi="lo-LA"/>
        </w:rPr>
        <w:t>​ໂຮງ​ແຮມ​ແລນ​ມາກ ນະ​</w:t>
      </w:r>
      <w:r w:rsidRPr="00A66402">
        <w:rPr>
          <w:rFonts w:ascii="Phetsarath OT" w:hAnsi="Phetsarath OT" w:cs="Phetsarath OT" w:hint="cs"/>
          <w:szCs w:val="22"/>
          <w:cs/>
          <w:lang w:bidi="lo-LA"/>
        </w:rPr>
        <w:t>ຄອນ​ຫລວງ​ວຽງ​ຈັນ</w:t>
      </w:r>
      <w:r w:rsidRPr="00A66402">
        <w:rPr>
          <w:rFonts w:ascii="Phetsarath OT" w:hAnsi="Phetsarath OT" w:cs="Phetsarath OT"/>
          <w:szCs w:val="22"/>
          <w:cs/>
          <w:lang w:bidi="lo-LA"/>
        </w:rPr>
        <w:t>.</w:t>
      </w:r>
    </w:p>
    <w:p w:rsidR="00EC0A74" w:rsidRPr="00A66402" w:rsidRDefault="005624A2" w:rsidP="00AD1D38">
      <w:pPr>
        <w:spacing w:after="0"/>
        <w:ind w:right="-563"/>
        <w:rPr>
          <w:rFonts w:ascii="Phetsarath OT" w:hAnsi="Phetsarath OT" w:cs="Phetsarath OT"/>
          <w:szCs w:val="22"/>
          <w:lang w:val="pt-BR" w:bidi="lo-LA"/>
        </w:rPr>
      </w:pPr>
      <w:r w:rsidRPr="00A66402">
        <w:rPr>
          <w:rFonts w:ascii="Phetsarath OT" w:hAnsi="Phetsarath OT" w:cs="Phetsarath OT" w:hint="cs"/>
          <w:bCs/>
          <w:i/>
          <w:iCs/>
          <w:szCs w:val="22"/>
          <w:cs/>
          <w:lang w:bidi="lo-LA"/>
        </w:rPr>
        <w:t xml:space="preserve">ຈຸດປະສົງ​ຂອງ​ກອງ​ປະຊຸມ </w:t>
      </w:r>
      <w:r w:rsidRPr="00A66402">
        <w:rPr>
          <w:rFonts w:ascii="Phetsarath OT" w:hAnsi="Phetsarath OT" w:cs="Phetsarath OT" w:hint="cs"/>
          <w:bCs/>
          <w:szCs w:val="22"/>
          <w:cs/>
          <w:lang w:bidi="lo-LA"/>
        </w:rPr>
        <w:t xml:space="preserve"> </w:t>
      </w:r>
      <w:r w:rsidRPr="00A66402">
        <w:rPr>
          <w:rFonts w:ascii="Phetsarath OT" w:hAnsi="Phetsarath OT" w:cs="Phetsarath OT" w:hint="cs"/>
          <w:szCs w:val="22"/>
          <w:cs/>
          <w:lang w:val="pt-BR" w:bidi="lo-LA"/>
        </w:rPr>
        <w:t>ແມ່ນເພື່ອທົບທວນຄ</w:t>
      </w:r>
      <w:r w:rsidR="006B02DE" w:rsidRPr="00A66402">
        <w:rPr>
          <w:rFonts w:ascii="Phetsarath OT" w:hAnsi="Phetsarath OT" w:cs="Phetsarath OT" w:hint="cs"/>
          <w:szCs w:val="22"/>
          <w:cs/>
          <w:lang w:val="pt-BR" w:bidi="lo-LA"/>
        </w:rPr>
        <w:t>ືນ,</w:t>
      </w:r>
      <w:r w:rsidR="00AB4443" w:rsidRPr="00A66402">
        <w:rPr>
          <w:rFonts w:ascii="Phetsarath OT" w:hAnsi="Phetsarath OT" w:cs="Phetsarath OT" w:hint="cs"/>
          <w:szCs w:val="22"/>
          <w:cs/>
          <w:lang w:val="pt-BR" w:bidi="lo-LA"/>
        </w:rPr>
        <w:t xml:space="preserve"> </w:t>
      </w:r>
      <w:r w:rsidRPr="00A66402">
        <w:rPr>
          <w:rFonts w:ascii="Phetsarath OT" w:hAnsi="Phetsarath OT" w:cs="Phetsarath OT" w:hint="cs"/>
          <w:szCs w:val="22"/>
          <w:cs/>
          <w:lang w:val="pt-BR" w:bidi="lo-LA"/>
        </w:rPr>
        <w:t>ການ</w:t>
      </w:r>
      <w:r w:rsidR="006B02DE" w:rsidRPr="00A66402">
        <w:rPr>
          <w:rFonts w:ascii="Phetsarath OT" w:hAnsi="Phetsarath OT" w:cs="Phetsarath OT" w:hint="cs"/>
          <w:szCs w:val="22"/>
          <w:cs/>
          <w:lang w:val="pt-BR" w:bidi="lo-LA"/>
        </w:rPr>
        <w:t>ຈັດຕັ້ງປະຕິບັດວຽກງານ ທລຍ ທີ່​ໄດ້​ລະບຸ​ໄວ້​ໃນ​ຂໍ້​ຕົກລົງ​ຂອງ</w:t>
      </w:r>
      <w:r w:rsidRPr="00A66402">
        <w:rPr>
          <w:rFonts w:ascii="Phetsarath OT" w:hAnsi="Phetsarath OT" w:cs="Phetsarath OT" w:hint="cs"/>
          <w:szCs w:val="22"/>
          <w:cs/>
          <w:lang w:val="pt-BR" w:bidi="lo-LA"/>
        </w:rPr>
        <w:t>ກອງປະຊຸມຄັ້ງ</w:t>
      </w:r>
      <w:r w:rsidR="006B02DE" w:rsidRPr="00A66402">
        <w:rPr>
          <w:rFonts w:ascii="Phetsarath OT" w:hAnsi="Phetsarath OT" w:cs="Phetsarath OT" w:hint="cs"/>
          <w:szCs w:val="22"/>
          <w:cs/>
          <w:lang w:val="pt-BR" w:bidi="lo-LA"/>
        </w:rPr>
        <w:t>ທີ່ 22  ຫຼື 1 ປີ</w:t>
      </w:r>
      <w:r w:rsidRPr="00A66402">
        <w:rPr>
          <w:rFonts w:ascii="Phetsarath OT" w:hAnsi="Phetsarath OT" w:cs="Phetsarath OT" w:hint="cs"/>
          <w:szCs w:val="22"/>
          <w:cs/>
          <w:lang w:val="pt-BR" w:bidi="lo-LA"/>
        </w:rPr>
        <w:t>ຜ່ານມາ ແລະ ເພື່ອຂໍທິດຊີ້ນໍາຈາກ</w:t>
      </w:r>
      <w:r w:rsidR="00AB4443" w:rsidRPr="00A66402">
        <w:rPr>
          <w:rFonts w:ascii="Phetsarath OT" w:hAnsi="Phetsarath OT" w:cs="Phetsarath OT" w:hint="cs"/>
          <w:szCs w:val="22"/>
          <w:cs/>
          <w:lang w:val="pt-BR" w:bidi="lo-LA"/>
        </w:rPr>
        <w:t xml:space="preserve"> </w:t>
      </w:r>
      <w:r w:rsidRPr="00A66402">
        <w:rPr>
          <w:rFonts w:ascii="Phetsarath OT" w:hAnsi="Phetsarath OT" w:cs="Phetsarath OT" w:hint="cs"/>
          <w:szCs w:val="22"/>
          <w:cs/>
          <w:lang w:val="pt-BR" w:bidi="lo-LA"/>
        </w:rPr>
        <w:t>ສະພາບໍລິຫານ ສໍາລັບການ</w:t>
      </w:r>
      <w:r w:rsidR="006B02DE" w:rsidRPr="00A66402">
        <w:rPr>
          <w:rFonts w:ascii="Phetsarath OT" w:hAnsi="Phetsarath OT" w:cs="Phetsarath OT" w:hint="cs"/>
          <w:szCs w:val="22"/>
          <w:cs/>
          <w:lang w:val="pt-BR" w:bidi="lo-LA"/>
        </w:rPr>
        <w:t>ສືບ​ຕໍ່</w:t>
      </w:r>
      <w:r w:rsidRPr="00A66402">
        <w:rPr>
          <w:rFonts w:ascii="Phetsarath OT" w:hAnsi="Phetsarath OT" w:cs="Phetsarath OT" w:hint="cs"/>
          <w:szCs w:val="22"/>
          <w:cs/>
          <w:lang w:val="pt-BR" w:bidi="lo-LA"/>
        </w:rPr>
        <w:t>ຈັດ</w:t>
      </w:r>
      <w:r w:rsidR="006B02DE" w:rsidRPr="00A66402">
        <w:rPr>
          <w:rFonts w:ascii="Phetsarath OT" w:hAnsi="Phetsarath OT" w:cs="Phetsarath OT" w:hint="cs"/>
          <w:szCs w:val="22"/>
          <w:cs/>
          <w:lang w:val="pt-BR" w:bidi="lo-LA"/>
        </w:rPr>
        <w:t xml:space="preserve"> ຕັ້ງປະຕິບັດວຽກ</w:t>
      </w:r>
      <w:r w:rsidR="003376E2">
        <w:rPr>
          <w:rFonts w:ascii="Phetsarath OT" w:hAnsi="Phetsarath OT" w:cs="Phetsarath OT" w:hint="cs"/>
          <w:szCs w:val="22"/>
          <w:cs/>
          <w:lang w:val="pt-BR" w:bidi="lo-LA"/>
        </w:rPr>
        <w:t>ງານໃນ​ປີ 2018</w:t>
      </w:r>
      <w:r w:rsidR="006B02DE" w:rsidRPr="00A66402">
        <w:rPr>
          <w:rFonts w:ascii="Phetsarath OT" w:hAnsi="Phetsarath OT" w:cs="Phetsarath OT" w:hint="cs"/>
          <w:szCs w:val="22"/>
          <w:cs/>
          <w:lang w:val="pt-BR" w:bidi="lo-LA"/>
        </w:rPr>
        <w:t>.</w:t>
      </w:r>
    </w:p>
    <w:p w:rsidR="00103BC8" w:rsidRPr="003376E2" w:rsidRDefault="007E3260" w:rsidP="00AD1D38">
      <w:pPr>
        <w:spacing w:after="0"/>
        <w:ind w:right="-563"/>
        <w:rPr>
          <w:rFonts w:ascii="Phetsarath OT" w:hAnsi="Phetsarath OT" w:cs="Phetsarath OT"/>
          <w:b/>
          <w:color w:val="FF0000"/>
          <w:szCs w:val="22"/>
          <w:lang w:val="pt-BR" w:bidi="lo-LA"/>
        </w:rPr>
      </w:pPr>
      <w:r w:rsidRPr="00A66402">
        <w:rPr>
          <w:rFonts w:ascii="Phetsarath OT" w:hAnsi="Phetsarath OT" w:cs="Phetsarath OT" w:hint="cs"/>
          <w:b/>
          <w:szCs w:val="22"/>
          <w:cs/>
          <w:lang w:bidi="lo-LA"/>
        </w:rPr>
        <w:t>ກອງ​ປະຊຸມ​</w:t>
      </w:r>
      <w:r w:rsidR="00A443FA" w:rsidRPr="00A66402">
        <w:rPr>
          <w:rFonts w:ascii="Phetsarath OT" w:hAnsi="Phetsarath OT" w:cs="Phetsarath OT" w:hint="cs"/>
          <w:b/>
          <w:szCs w:val="22"/>
          <w:cs/>
          <w:lang w:bidi="lo-LA"/>
        </w:rPr>
        <w:t>ຄັ້ງ​ນີ້ ​ໄດ້​ໃຫ້​ກຽດ​​ເປັນ​ປະທານ</w:t>
      </w:r>
      <w:r w:rsidRPr="00A66402">
        <w:rPr>
          <w:rFonts w:ascii="Phetsarath OT" w:hAnsi="Phetsarath OT" w:cs="Phetsarath OT" w:hint="cs"/>
          <w:b/>
          <w:szCs w:val="22"/>
          <w:cs/>
          <w:lang w:bidi="lo-LA"/>
        </w:rPr>
        <w:t>ໂດຍ</w:t>
      </w:r>
      <w:r w:rsidR="00A443FA" w:rsidRPr="00A66402">
        <w:rPr>
          <w:rFonts w:ascii="Phetsarath OT" w:hAnsi="Phetsarath OT" w:cs="Phetsarath OT" w:hint="cs"/>
          <w:b/>
          <w:szCs w:val="22"/>
          <w:cs/>
          <w:lang w:bidi="lo-LA"/>
        </w:rPr>
        <w:t xml:space="preserve"> </w:t>
      </w:r>
      <w:r w:rsidRPr="00A66402">
        <w:rPr>
          <w:rFonts w:ascii="Phetsarath OT" w:hAnsi="Phetsarath OT" w:cs="Phetsarath OT" w:hint="cs"/>
          <w:b/>
          <w:szCs w:val="22"/>
          <w:cs/>
          <w:lang w:bidi="lo-LA"/>
        </w:rPr>
        <w:t xml:space="preserve">​ທ່ານ </w:t>
      </w:r>
      <w:r w:rsidR="00AB4443">
        <w:rPr>
          <w:rFonts w:ascii="Phetsarath OT" w:hAnsi="Phetsarath OT" w:cs="Phetsarath OT" w:hint="cs"/>
          <w:b/>
          <w:szCs w:val="22"/>
          <w:cs/>
          <w:lang w:bidi="lo-LA"/>
        </w:rPr>
        <w:t xml:space="preserve"> ປ.ອ  ລຽນ​  ທີ</w:t>
      </w:r>
      <w:r w:rsidR="00A443FA" w:rsidRPr="00A66402">
        <w:rPr>
          <w:rFonts w:ascii="Phetsarath OT" w:hAnsi="Phetsarath OT" w:cs="Phetsarath OT" w:hint="cs"/>
          <w:b/>
          <w:szCs w:val="22"/>
          <w:cs/>
          <w:lang w:bidi="lo-LA"/>
        </w:rPr>
        <w:t>​ແກ້ວ  ລັດຖະມົນຕີ ກະຊວງ​ກະສິກໍາ ​ແລະ ປ່າ​ໄມ້ ປະທານ​ສະພາ​ບໍລິຫານ ທລຍ</w:t>
      </w:r>
      <w:r w:rsidR="003379F4" w:rsidRPr="00A66402">
        <w:rPr>
          <w:rFonts w:ascii="Phetsarath OT" w:hAnsi="Phetsarath OT" w:cs="Phetsarath OT" w:hint="cs"/>
          <w:b/>
          <w:szCs w:val="22"/>
          <w:cs/>
          <w:lang w:bidi="lo-LA"/>
        </w:rPr>
        <w:t xml:space="preserve"> ພອ້ມ</w:t>
      </w:r>
      <w:r w:rsidR="0025555E" w:rsidRPr="00A66402">
        <w:rPr>
          <w:rFonts w:ascii="Phetsarath OT" w:hAnsi="Phetsarath OT" w:cs="Phetsarath OT" w:hint="cs"/>
          <w:b/>
          <w:szCs w:val="22"/>
          <w:cs/>
          <w:lang w:bidi="lo-LA"/>
        </w:rPr>
        <w:t>ດ້ວຍ​ການ​ເຂົ້າ​ຮ່ວມ​ຂອງ​</w:t>
      </w:r>
      <w:r w:rsidR="00AB4443">
        <w:rPr>
          <w:rFonts w:ascii="Phetsarath OT" w:hAnsi="Phetsarath OT" w:cs="Phetsarath OT" w:hint="cs"/>
          <w:b/>
          <w:szCs w:val="22"/>
          <w:cs/>
          <w:lang w:bidi="lo-LA"/>
        </w:rPr>
        <w:t xml:space="preserve">ບັນດາ ທ່ານລັດຖະມົນຕີຈາກກະຊວງທີ່ກ່ຽວຂ້ອງ ແລະ ທ່ານຮອງເຈົ້າແຂວງ </w:t>
      </w:r>
      <w:r w:rsidR="00103BC8" w:rsidRPr="00A66402">
        <w:rPr>
          <w:rFonts w:ascii="Phetsarath OT" w:hAnsi="Phetsarath OT" w:cs="Phetsarath OT" w:hint="cs"/>
          <w:b/>
          <w:szCs w:val="22"/>
          <w:cs/>
          <w:lang w:bidi="lo-LA"/>
        </w:rPr>
        <w:t>10 ​ແຂວງ​ເປົ້າ ທີ່ ທລຍ ​ໃຫ້ການ​ສະໜັບ​ສະ​ໜູນ</w:t>
      </w:r>
      <w:r w:rsidR="0025555E" w:rsidRPr="00A66402">
        <w:rPr>
          <w:rFonts w:ascii="Phetsarath OT" w:hAnsi="Phetsarath OT" w:cs="Phetsarath OT" w:hint="cs"/>
          <w:b/>
          <w:szCs w:val="22"/>
          <w:cs/>
          <w:lang w:bidi="lo-LA"/>
        </w:rPr>
        <w:t xml:space="preserve">. </w:t>
      </w:r>
      <w:r w:rsidR="0025555E" w:rsidRPr="00A66402">
        <w:rPr>
          <w:rFonts w:ascii="Phetsarath OT" w:hAnsi="Phetsarath OT" w:cs="Phetsarath OT"/>
          <w:szCs w:val="22"/>
          <w:cs/>
          <w:lang w:bidi="lo-LA"/>
        </w:rPr>
        <w:t>ພິ​ເສດ​ໃນ​ກ</w:t>
      </w:r>
      <w:r w:rsidR="00A54DA0" w:rsidRPr="00A66402">
        <w:rPr>
          <w:rFonts w:ascii="Phetsarath OT" w:hAnsi="Phetsarath OT" w:cs="Phetsarath OT"/>
          <w:szCs w:val="22"/>
          <w:cs/>
          <w:lang w:bidi="lo-LA"/>
        </w:rPr>
        <w:t>ອງ​ປະ​ຊຸມ​ຄັ້ງ​ນີ້ ​ໄດ້​ມີ​</w:t>
      </w:r>
      <w:r w:rsidR="0025555E" w:rsidRPr="00A66402">
        <w:rPr>
          <w:rFonts w:ascii="Phetsarath OT" w:hAnsi="Phetsarath OT" w:cs="Phetsarath OT"/>
          <w:szCs w:val="22"/>
          <w:cs/>
          <w:lang w:bidi="lo-LA"/>
        </w:rPr>
        <w:t>​ຜູ້</w:t>
      </w:r>
      <w:r w:rsidR="00AB4443">
        <w:rPr>
          <w:rFonts w:ascii="Phetsarath OT" w:hAnsi="Phetsarath OT" w:cs="Phetsarath OT" w:hint="cs"/>
          <w:szCs w:val="22"/>
          <w:cs/>
          <w:lang w:bidi="lo-LA"/>
        </w:rPr>
        <w:t>ຕາງໜ້າ</w:t>
      </w:r>
      <w:r w:rsidR="00A54DA0" w:rsidRPr="00A66402">
        <w:rPr>
          <w:rFonts w:ascii="Phetsarath OT" w:hAnsi="Phetsarath OT" w:cs="Phetsarath OT" w:hint="cs"/>
          <w:szCs w:val="22"/>
          <w:cs/>
          <w:lang w:bidi="lo-LA"/>
        </w:rPr>
        <w:t xml:space="preserve"> ຫ້ອງການ​ທະນາຄານ​ໂລກ</w:t>
      </w:r>
      <w:r w:rsidR="00AB4443">
        <w:rPr>
          <w:rFonts w:ascii="Phetsarath OT" w:hAnsi="Phetsarath OT" w:cs="Phetsarath OT" w:hint="cs"/>
          <w:szCs w:val="22"/>
          <w:cs/>
          <w:lang w:bidi="lo-LA"/>
        </w:rPr>
        <w:t xml:space="preserve"> ແລະ ຜູ້ຕາງໜ້າ</w:t>
      </w:r>
      <w:r w:rsidR="00E56CCC">
        <w:rPr>
          <w:rFonts w:ascii="Phetsarath OT" w:hAnsi="Phetsarath OT" w:cs="Phetsarath OT" w:hint="cs"/>
          <w:szCs w:val="22"/>
          <w:cs/>
          <w:lang w:bidi="lo-LA"/>
        </w:rPr>
        <w:t xml:space="preserve"> ອົງການເພື່ອການພັດທະນາ ແລະ ຮ່ວມມືຂອງປະເທດສະວິດເຊີແລນ (</w:t>
      </w:r>
      <w:r w:rsidR="00E56CCC" w:rsidRPr="00E56CCC">
        <w:rPr>
          <w:rFonts w:ascii="Phetsarath OT" w:hAnsi="Phetsarath OT" w:cs="Phetsarath OT"/>
          <w:szCs w:val="22"/>
          <w:lang w:val="pt-BR" w:bidi="lo-LA"/>
        </w:rPr>
        <w:t>S</w:t>
      </w:r>
      <w:r w:rsidR="00E56CCC">
        <w:rPr>
          <w:rFonts w:ascii="Phetsarath OT" w:hAnsi="Phetsarath OT" w:cs="Phetsarath OT"/>
          <w:szCs w:val="22"/>
          <w:lang w:val="pt-BR" w:bidi="lo-LA"/>
        </w:rPr>
        <w:t>DC</w:t>
      </w:r>
      <w:r w:rsidR="00E56CCC">
        <w:rPr>
          <w:rFonts w:ascii="Phetsarath OT" w:hAnsi="Phetsarath OT" w:cs="Phetsarath OT" w:hint="cs"/>
          <w:szCs w:val="22"/>
          <w:cs/>
          <w:lang w:val="pt-BR" w:bidi="lo-LA"/>
        </w:rPr>
        <w:t>)</w:t>
      </w:r>
      <w:r w:rsidR="00A54DA0" w:rsidRPr="00A66402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E56CCC">
        <w:rPr>
          <w:rFonts w:ascii="Phetsarath OT" w:hAnsi="Phetsarath OT" w:cs="Phetsarath OT"/>
          <w:b/>
          <w:szCs w:val="22"/>
          <w:cs/>
          <w:lang w:bidi="lo-LA"/>
        </w:rPr>
        <w:t>ຊຶ່ງ​ລວມຜູ້​ເຂົ້າ​ຮ່ວມ​ທັງ​ໝົດ</w:t>
      </w:r>
      <w:r w:rsidR="00103BC8" w:rsidRPr="00A66402">
        <w:rPr>
          <w:rFonts w:ascii="Phetsarath OT" w:hAnsi="Phetsarath OT" w:cs="Phetsarath OT"/>
          <w:b/>
          <w:szCs w:val="22"/>
          <w:cs/>
          <w:lang w:bidi="lo-LA"/>
        </w:rPr>
        <w:t xml:space="preserve"> 58 ທ່ານ</w:t>
      </w:r>
      <w:r w:rsidR="0025555E" w:rsidRPr="00A66402">
        <w:rPr>
          <w:rFonts w:ascii="Phetsarath OT" w:hAnsi="Phetsarath OT" w:cs="Phetsarath OT"/>
          <w:b/>
          <w:szCs w:val="22"/>
          <w:cs/>
          <w:lang w:bidi="lo-LA"/>
        </w:rPr>
        <w:t xml:space="preserve">, </w:t>
      </w:r>
      <w:r w:rsidR="004C51A1" w:rsidRPr="002D464A">
        <w:rPr>
          <w:rFonts w:ascii="Phetsarath OT" w:hAnsi="Phetsarath OT" w:cs="Phetsarath OT"/>
          <w:b/>
          <w:szCs w:val="22"/>
          <w:cs/>
          <w:lang w:bidi="lo-LA"/>
        </w:rPr>
        <w:t>ຍິງ</w:t>
      </w:r>
      <w:r w:rsidR="004C51A1" w:rsidRPr="002D464A">
        <w:rPr>
          <w:rFonts w:ascii="Phetsarath OT" w:hAnsi="Phetsarath OT" w:cs="Phetsarath OT" w:hint="cs"/>
          <w:b/>
          <w:szCs w:val="22"/>
          <w:cs/>
          <w:lang w:bidi="lo-LA"/>
        </w:rPr>
        <w:t xml:space="preserve"> 16 </w:t>
      </w:r>
      <w:r w:rsidR="0025555E" w:rsidRPr="002D464A">
        <w:rPr>
          <w:rFonts w:ascii="Phetsarath OT" w:hAnsi="Phetsarath OT" w:cs="Phetsarath OT"/>
          <w:b/>
          <w:szCs w:val="22"/>
          <w:cs/>
          <w:lang w:bidi="lo-LA"/>
        </w:rPr>
        <w:t>ທ່ານ</w:t>
      </w:r>
      <w:r w:rsidR="00103BC8" w:rsidRPr="002D464A">
        <w:rPr>
          <w:rFonts w:ascii="Phetsarath OT" w:hAnsi="Phetsarath OT" w:cs="Phetsarath OT"/>
          <w:b/>
          <w:szCs w:val="22"/>
          <w:cs/>
          <w:lang w:bidi="lo-LA"/>
        </w:rPr>
        <w:t>.</w:t>
      </w:r>
    </w:p>
    <w:p w:rsidR="009D7B8C" w:rsidRPr="00E56CCC" w:rsidRDefault="00E34B9D" w:rsidP="00E56CCC">
      <w:pPr>
        <w:spacing w:after="0"/>
        <w:ind w:firstLine="720"/>
        <w:jc w:val="both"/>
        <w:rPr>
          <w:rFonts w:ascii="Phetsarath OT" w:hAnsi="Phetsarath OT" w:cs="Phetsarath OT"/>
          <w:color w:val="000000" w:themeColor="text1"/>
          <w:szCs w:val="22"/>
          <w:lang w:val="pt-BR" w:bidi="lo-LA"/>
        </w:rPr>
      </w:pPr>
      <w:r w:rsidRPr="00FB20AD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ໃນ</w:t>
      </w:r>
      <w:r w:rsidR="006D5BBC" w:rsidRPr="00FB20AD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​ກອງ​ປະຊຸມ​</w:t>
      </w:r>
      <w:r w:rsidRPr="00FB20AD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​</w:t>
      </w:r>
      <w:r w:rsidR="00F50506" w:rsidRPr="00FB20AD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ທ່ານ ບຸນ​ກວ້າງ ສຸວັນນະ​ພັນ ຜູ້​ອໍານວຍ​ການ​ບໍລິຫານ ກອງ​ທຶນ​ຫລຸດ​ຜອ່ນຄວາມທຸກ​ຍາກ </w:t>
      </w:r>
      <w:r w:rsidRPr="00FB20AD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ໄດ</w:t>
      </w:r>
      <w:r w:rsidRPr="00FB20AD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້ລາຍ​ງານ</w:t>
      </w:r>
      <w:r w:rsidR="00E56CCC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ວ່າ</w:t>
      </w:r>
      <w:r w:rsidR="00E56CCC" w:rsidRPr="00FB20AD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</w:t>
      </w:r>
      <w:r w:rsidR="00F50506" w:rsidRPr="00FB20AD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ການ​ຈັດ​ຕັ້ງ​ປະຕິບັດ​ວຽກ​ງານ ທລຍ ປະ​ຈໍາປີ 2017 </w:t>
      </w:r>
      <w:r w:rsidR="009D7B8C" w:rsidRPr="00FB20AD">
        <w:rPr>
          <w:rFonts w:ascii="Saysettha Unicode" w:hAnsi="Saysettha Unicode" w:cs="Saysettha Unicode"/>
          <w:color w:val="000000" w:themeColor="text1"/>
          <w:szCs w:val="22"/>
          <w:cs/>
          <w:lang w:bidi="lo-LA"/>
        </w:rPr>
        <w:t>ມີຈ</w:t>
      </w:r>
      <w:r w:rsidR="009D7B8C" w:rsidRPr="00FB20AD">
        <w:rPr>
          <w:rFonts w:ascii="Saysettha Unicode" w:hAnsi="Saysettha Unicode" w:cs="Saysettha Unicode" w:hint="cs"/>
          <w:color w:val="000000" w:themeColor="text1"/>
          <w:szCs w:val="22"/>
          <w:cs/>
          <w:lang w:bidi="lo-LA"/>
        </w:rPr>
        <w:t>ໍາ</w:t>
      </w:r>
      <w:r w:rsidR="00FB20AD" w:rsidRPr="00FB20AD">
        <w:rPr>
          <w:rFonts w:ascii="Saysettha Unicode" w:hAnsi="Saysettha Unicode" w:cs="Saysettha Unicode"/>
          <w:color w:val="000000" w:themeColor="text1"/>
          <w:szCs w:val="22"/>
          <w:cs/>
          <w:lang w:bidi="lo-LA"/>
        </w:rPr>
        <w:t>ນວນ 348 ໂຄງການ</w:t>
      </w:r>
      <w:r w:rsidR="009D7B8C" w:rsidRPr="00FB20AD">
        <w:rPr>
          <w:rFonts w:ascii="Saysettha Unicode" w:hAnsi="Saysettha Unicode" w:cs="Saysettha Unicode"/>
          <w:color w:val="000000" w:themeColor="text1"/>
          <w:szCs w:val="22"/>
          <w:cs/>
          <w:lang w:bidi="lo-LA"/>
        </w:rPr>
        <w:t>ຍ່ອຍ ທີ່ໄດ້ຈັດຕັ້ງປະຕິບັດ ແລະ ນ</w:t>
      </w:r>
      <w:r w:rsidR="009D7B8C" w:rsidRPr="00FB20AD">
        <w:rPr>
          <w:rFonts w:ascii="Saysettha Unicode" w:hAnsi="Saysettha Unicode" w:cs="Saysettha Unicode" w:hint="cs"/>
          <w:color w:val="000000" w:themeColor="text1"/>
          <w:szCs w:val="22"/>
          <w:cs/>
          <w:lang w:bidi="lo-LA"/>
        </w:rPr>
        <w:t>ໍາ</w:t>
      </w:r>
      <w:r w:rsidR="00FB20AD" w:rsidRPr="00FB20AD">
        <w:rPr>
          <w:rFonts w:ascii="Saysettha Unicode" w:hAnsi="Saysettha Unicode" w:cs="Saysettha Unicode"/>
          <w:color w:val="000000" w:themeColor="text1"/>
          <w:szCs w:val="22"/>
          <w:cs/>
          <w:lang w:bidi="lo-LA"/>
        </w:rPr>
        <w:t>ໃຊ້ງົບປະມານ 10</w:t>
      </w:r>
      <w:r w:rsidR="00FB20AD" w:rsidRPr="003376E2">
        <w:rPr>
          <w:rFonts w:ascii="Saysettha Unicode" w:hAnsi="Saysettha Unicode" w:cs="Saysettha Unicode"/>
          <w:color w:val="000000" w:themeColor="text1"/>
          <w:szCs w:val="22"/>
          <w:lang w:val="pt-BR" w:bidi="lo-LA"/>
        </w:rPr>
        <w:t>,</w:t>
      </w:r>
      <w:r w:rsidR="00FB20AD" w:rsidRPr="00FB20AD">
        <w:rPr>
          <w:rFonts w:ascii="Saysettha Unicode" w:hAnsi="Saysettha Unicode" w:cs="Saysettha Unicode"/>
          <w:color w:val="000000" w:themeColor="text1"/>
          <w:szCs w:val="22"/>
          <w:cs/>
          <w:lang w:bidi="lo-LA"/>
        </w:rPr>
        <w:t>4 ລ້ານໂດລາສະຫະລັດ ແລະ ທຶນປະກອບສ່ວນຊຸມຊົນ 726.000 ໂດລາສະຫະລັດ ເທົ່າກັບ 7%.</w:t>
      </w:r>
      <w:r w:rsidR="009D7B8C" w:rsidRPr="00FB20AD">
        <w:rPr>
          <w:rFonts w:ascii="Saysettha Unicode" w:hAnsi="Saysettha Unicode" w:cs="Saysettha Unicode" w:hint="cs"/>
          <w:color w:val="000000" w:themeColor="text1"/>
          <w:szCs w:val="22"/>
          <w:cs/>
          <w:lang w:bidi="lo-LA"/>
        </w:rPr>
        <w:t xml:space="preserve"> ​ໃນ​ນັ້ນ, </w:t>
      </w:r>
      <w:r w:rsidR="00FB20AD" w:rsidRPr="00FB20AD">
        <w:rPr>
          <w:rFonts w:ascii="Saysettha Unicode" w:hAnsi="Saysettha Unicode" w:cs="Saysettha Unicode"/>
          <w:color w:val="000000" w:themeColor="text1"/>
          <w:szCs w:val="22"/>
          <w:cs/>
          <w:lang w:bidi="lo-LA"/>
        </w:rPr>
        <w:t xml:space="preserve">ມີຈຳນວນ 306 ໂຄງການຕັ້ງຢູ່ບ້ານທຸກ ແລະ ທຸກທີ່ສຸດ </w:t>
      </w:r>
      <w:r w:rsidR="00FB20AD" w:rsidRPr="00FB20AD">
        <w:rPr>
          <w:rFonts w:ascii="Saysettha Unicode" w:hAnsi="Saysettha Unicode" w:cs="Saysettha Unicode"/>
          <w:color w:val="000000" w:themeColor="text1"/>
          <w:szCs w:val="22"/>
          <w:lang w:bidi="lo-LA"/>
        </w:rPr>
        <w:t xml:space="preserve"> </w:t>
      </w:r>
      <w:r w:rsidR="00FB20AD" w:rsidRPr="00FB20AD">
        <w:rPr>
          <w:rFonts w:ascii="Saysettha Unicode" w:hAnsi="Saysettha Unicode" w:cs="Saysettha Unicode"/>
          <w:color w:val="000000" w:themeColor="text1"/>
          <w:szCs w:val="22"/>
          <w:cs/>
          <w:lang w:bidi="lo-LA"/>
        </w:rPr>
        <w:t>ເທົ່າກັບ 88</w:t>
      </w:r>
      <w:r w:rsidR="009D7B8C" w:rsidRPr="00FB20AD">
        <w:rPr>
          <w:rFonts w:ascii="Saysettha Unicode" w:hAnsi="Saysettha Unicode" w:cs="Saysettha Unicode"/>
          <w:color w:val="000000" w:themeColor="text1"/>
          <w:szCs w:val="22"/>
          <w:cs/>
          <w:lang w:bidi="lo-LA"/>
        </w:rPr>
        <w:t>% ຂອງບ້ານທັງໝົດ ທີ່ໄດ້ຮັບໂຄງການ</w:t>
      </w:r>
    </w:p>
    <w:p w:rsidR="00C753E4" w:rsidRPr="00E56CCC" w:rsidRDefault="00FB20AD" w:rsidP="00AD1D38">
      <w:pPr>
        <w:spacing w:after="0"/>
        <w:ind w:firstLine="720"/>
        <w:jc w:val="both"/>
        <w:rPr>
          <w:rFonts w:ascii="Saysettha Unicode" w:hAnsi="Saysettha Unicode" w:cs="Saysettha Unicode"/>
          <w:color w:val="000000" w:themeColor="text1"/>
          <w:szCs w:val="22"/>
          <w:lang w:val="pt-BR" w:bidi="lo-LA"/>
        </w:rPr>
      </w:pPr>
      <w:r w:rsidRPr="00FB20AD">
        <w:rPr>
          <w:rFonts w:ascii="Saysettha Unicode" w:hAnsi="Saysettha Unicode" w:cs="Saysettha Unicode"/>
          <w:color w:val="000000" w:themeColor="text1"/>
          <w:szCs w:val="22"/>
          <w:cs/>
          <w:lang w:bidi="lo-LA"/>
        </w:rPr>
        <w:t>ມາຮອດກາງເດືອນທັນວາທີ 2017 ຄວາມຄືບໜ້າໂດຍສະເລ່ຍແມ່ນ 88 % ແລະ ການເບີ</w:t>
      </w:r>
      <w:r w:rsidR="003376E2">
        <w:rPr>
          <w:rFonts w:ascii="Saysettha Unicode" w:hAnsi="Saysettha Unicode" w:cs="Saysettha Unicode"/>
          <w:color w:val="000000" w:themeColor="text1"/>
          <w:szCs w:val="22"/>
          <w:cs/>
          <w:lang w:bidi="lo-LA"/>
        </w:rPr>
        <w:t>ກຈ່າຍງົບປະມານ ຫລາຍກວ່າ 90% ຂອງ</w:t>
      </w:r>
      <w:r w:rsidR="003376E2">
        <w:rPr>
          <w:rFonts w:ascii="Saysettha Unicode" w:hAnsi="Saysettha Unicode" w:cs="Saysettha Unicode" w:hint="cs"/>
          <w:color w:val="000000" w:themeColor="text1"/>
          <w:szCs w:val="22"/>
          <w:cs/>
          <w:lang w:bidi="lo-LA"/>
        </w:rPr>
        <w:t>ງົ</w:t>
      </w:r>
      <w:r w:rsidRPr="00FB20AD">
        <w:rPr>
          <w:rFonts w:ascii="Saysettha Unicode" w:hAnsi="Saysettha Unicode" w:cs="Saysettha Unicode"/>
          <w:color w:val="000000" w:themeColor="text1"/>
          <w:szCs w:val="22"/>
          <w:cs/>
          <w:lang w:bidi="lo-LA"/>
        </w:rPr>
        <w:t>ບປະມານທັງໝົດ</w:t>
      </w:r>
      <w:r w:rsidRPr="00E56CCC">
        <w:rPr>
          <w:rFonts w:ascii="Saysettha Unicode" w:hAnsi="Saysettha Unicode" w:cs="Saysettha Unicode"/>
          <w:color w:val="000000" w:themeColor="text1"/>
          <w:szCs w:val="22"/>
          <w:lang w:val="pt-BR" w:bidi="lo-LA"/>
        </w:rPr>
        <w:t xml:space="preserve">, </w:t>
      </w:r>
      <w:r w:rsidRPr="00FB20AD">
        <w:rPr>
          <w:rFonts w:ascii="Saysettha Unicode" w:hAnsi="Saysettha Unicode" w:cs="Saysettha Unicode"/>
          <w:color w:val="000000" w:themeColor="text1"/>
          <w:szCs w:val="22"/>
          <w:cs/>
          <w:lang w:bidi="lo-LA"/>
        </w:rPr>
        <w:t>ສ່ວນທີຍັງເຫລືອຄາດວ່າຈະສຳເລັດຢ່າງຊ້າສຸດໃນເດືອນມັງກອນ 2018.</w:t>
      </w:r>
    </w:p>
    <w:p w:rsidR="004154FE" w:rsidRPr="00D065DB" w:rsidRDefault="003376E2" w:rsidP="00D065DB">
      <w:pPr>
        <w:spacing w:after="0"/>
        <w:ind w:firstLine="720"/>
        <w:jc w:val="both"/>
        <w:rPr>
          <w:rFonts w:ascii="Phetsarath OT" w:hAnsi="Phetsarath OT" w:cs="Phetsarath OT"/>
          <w:color w:val="000000" w:themeColor="text1"/>
          <w:szCs w:val="22"/>
          <w:lang w:val="pt-BR" w:bidi="lo-LA"/>
        </w:rPr>
      </w:pPr>
      <w:r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ສ່ວນ</w:t>
      </w:r>
      <w:r w:rsidR="00825054" w:rsidRPr="00FB20AD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ວຽກງານປັບປຸງຊີວິດການເປັນຢູ່</w:t>
      </w:r>
      <w:r w:rsidR="00E56CCC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ກໍາລັງເຮັດທົດລອງຢູ່ ແຂວງຫົວພັນ ແລະ ສະຫວັນນະເຂດ ໃນນັ້ນ ໄດ້ມີການສ້າງຕັ້ງກຸ່ມຊ່ວຍເຫລືອທັງໝົດ</w:t>
      </w:r>
      <w:r w:rsidR="00825054" w:rsidRPr="00FB20AD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 xml:space="preserve"> ຈໍານວນ 915 ກຸ່ມ ຢູ່​ໃນ 165 ບ້ານທຸກ​ຍາກ ​ແລະ ມີ​ຈໍານວນ​ສະມາຊິກ​ທັງ​ໝົດ 10,220 ຄົນ, ​ໃນ​ນັ້ນ ທລຍ ​ໄດ້​ໃຫທຶນ​ສະໜັບສະໜູນ​ທັງ​ໝົດ 9</w:t>
      </w:r>
      <w:r w:rsidR="00E56CCC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,8 ຕື້</w:t>
      </w:r>
      <w:r w:rsidR="00825054" w:rsidRPr="00FB20AD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 xml:space="preserve"> ກີບ ​ໄດ້​ປ່ອຍ​ກູ້​ໃຫ້​</w:t>
      </w:r>
      <w:r w:rsidR="004F656F" w:rsidRPr="00FB20AD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 xml:space="preserve">ສະມາຊິກ​ກຸ່ມ ກຊກ ຈໍານວນ​ທັງ​ໝົດ </w:t>
      </w:r>
      <w:r w:rsidR="00371429" w:rsidRPr="00FB20AD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9,7</w:t>
      </w:r>
      <w:r w:rsidR="00E56CCC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ຕື້ </w:t>
      </w:r>
      <w:r w:rsidR="00371429" w:rsidRPr="00FB20AD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ກີບ</w:t>
      </w:r>
      <w:r w:rsidR="005A443E" w:rsidRPr="00FB20AD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 xml:space="preserve"> ຫຼື ​ເທົ່າ​ກັບ 99%</w:t>
      </w:r>
      <w:r w:rsidR="00FC0941" w:rsidRPr="00FB20AD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. ສ່ວນ</w:t>
      </w:r>
      <w:r w:rsidR="00E56CCC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ກຸ່ມ</w:t>
      </w:r>
      <w:r w:rsidR="00FC0941" w:rsidRPr="00FB20AD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​ທ້ອນ</w:t>
      </w:r>
      <w:r w:rsidR="00D065DB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ເງິນ</w:t>
      </w:r>
      <w:r w:rsidR="00FC0941" w:rsidRPr="00FB20AD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 xml:space="preserve">​ພາຍ​ໃນ​ກຸ່ມ ຈໍານວນ </w:t>
      </w:r>
      <w:r w:rsidR="00FC0941" w:rsidRPr="00E56CCC">
        <w:rPr>
          <w:rFonts w:ascii="Phetsarath OT" w:hAnsi="Phetsarath OT" w:cs="Phetsarath OT"/>
          <w:color w:val="000000" w:themeColor="text1"/>
          <w:szCs w:val="22"/>
          <w:lang w:val="pt-BR" w:bidi="lo-LA"/>
        </w:rPr>
        <w:t>1,5</w:t>
      </w:r>
      <w:r w:rsidR="00D065DB">
        <w:rPr>
          <w:rFonts w:ascii="Phetsarath OT" w:hAnsi="Phetsarath OT" w:cs="Phetsarath OT" w:hint="cs"/>
          <w:color w:val="000000" w:themeColor="text1"/>
          <w:szCs w:val="22"/>
          <w:cs/>
          <w:lang w:val="pt-BR" w:bidi="lo-LA"/>
        </w:rPr>
        <w:t xml:space="preserve"> ຕື້</w:t>
      </w:r>
      <w:r w:rsidR="00D065DB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 xml:space="preserve"> ກີບ</w:t>
      </w:r>
      <w:r w:rsidR="00D065DB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.</w:t>
      </w:r>
    </w:p>
    <w:p w:rsidR="00C753E4" w:rsidRPr="00D065DB" w:rsidRDefault="00A66402" w:rsidP="00AD1D38">
      <w:pPr>
        <w:spacing w:after="0"/>
        <w:ind w:firstLine="720"/>
        <w:rPr>
          <w:rFonts w:ascii="Phetsarath OT" w:hAnsi="Phetsarath OT" w:cs="Phetsarath OT"/>
          <w:color w:val="000000" w:themeColor="text1"/>
          <w:szCs w:val="22"/>
          <w:lang w:val="pt-BR" w:bidi="lo-LA"/>
        </w:rPr>
      </w:pPr>
      <w:r w:rsidRPr="00FB20AD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>ການປະເມີນຜົນປະຈຳປີ</w:t>
      </w:r>
      <w:r w:rsidR="00D065DB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6 ເດືອນທ້າຍປີ 2017 </w:t>
      </w:r>
      <w:r w:rsidRPr="00FB20AD">
        <w:rPr>
          <w:rFonts w:ascii="Phetsarath OT" w:hAnsi="Phetsarath OT" w:cs="Phetsarath OT"/>
          <w:color w:val="000000" w:themeColor="text1"/>
          <w:szCs w:val="22"/>
          <w:cs/>
          <w:lang w:bidi="lo-LA"/>
        </w:rPr>
        <w:t xml:space="preserve">ຂອງຜູ້ໃຫ້ທຶນ </w:t>
      </w:r>
      <w:r w:rsidR="00D065DB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ເຫັນວ່າ ມີຜົນສໍາເລັດລົງ ໂດຍສະເພາະວຽກ ທລຍ ໄດ້ສ້າງຄວາມເຂັ້ມແຂງໃຫ້ແກ່ພໍ່ແມ່ປະຊາຊົນຜູ້ທຸກຍາກ ຢູ່ເຂດຫ່າງໄກສອກຫລີກ. ມອບຄວາມເປັນເຈົ້າການໃຫ້ແກ່ເຂົາເຈົ້າເປັນຜູ້ຄຸ້ມຄອງ.</w:t>
      </w:r>
    </w:p>
    <w:p w:rsidR="00D01A44" w:rsidRDefault="00D065DB" w:rsidP="00EC0A74">
      <w:pPr>
        <w:ind w:right="-563"/>
        <w:rPr>
          <w:rFonts w:ascii="Phetsarath OT" w:hAnsi="Phetsarath OT" w:cs="Phetsarath OT"/>
          <w:b/>
          <w:szCs w:val="22"/>
          <w:lang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bidi="lo-LA"/>
        </w:rPr>
        <w:tab/>
      </w:r>
      <w:r w:rsidRPr="00D065DB">
        <w:rPr>
          <w:rFonts w:ascii="Phetsarath OT" w:hAnsi="Phetsarath OT" w:cs="Phetsarath OT" w:hint="cs"/>
          <w:b/>
          <w:szCs w:val="22"/>
          <w:cs/>
          <w:lang w:bidi="lo-LA"/>
        </w:rPr>
        <w:t xml:space="preserve">ກອງປະຊຸມໃນຄັ້ງນີ້ </w:t>
      </w:r>
      <w:r w:rsidR="0025555E" w:rsidRPr="00D065DB">
        <w:rPr>
          <w:rFonts w:ascii="Phetsarath OT" w:hAnsi="Phetsarath OT" w:cs="Phetsarath OT" w:hint="cs"/>
          <w:b/>
          <w:szCs w:val="22"/>
          <w:cs/>
          <w:lang w:bidi="lo-LA"/>
        </w:rPr>
        <w:t xml:space="preserve"> </w:t>
      </w:r>
      <w:r>
        <w:rPr>
          <w:rFonts w:ascii="Phetsarath OT" w:hAnsi="Phetsarath OT" w:cs="Phetsarath OT" w:hint="cs"/>
          <w:b/>
          <w:szCs w:val="22"/>
          <w:cs/>
          <w:lang w:bidi="lo-LA"/>
        </w:rPr>
        <w:t>ຍັງໄດ້ປະກາດ</w:t>
      </w:r>
      <w:r w:rsidR="00D01A44">
        <w:rPr>
          <w:rFonts w:ascii="Phetsarath OT" w:hAnsi="Phetsarath OT" w:cs="Phetsarath OT" w:hint="cs"/>
          <w:b/>
          <w:szCs w:val="22"/>
          <w:cs/>
          <w:lang w:bidi="lo-LA"/>
        </w:rPr>
        <w:t>ການຈັດຕັ້ງໃໝ່ຂອງການຈັດຕັ້ງໃໝ່ຂອງ ທລຍ</w:t>
      </w:r>
    </w:p>
    <w:p w:rsidR="007E3260" w:rsidRDefault="00D01A44" w:rsidP="00D01A44">
      <w:pPr>
        <w:pStyle w:val="ListParagraph"/>
        <w:numPr>
          <w:ilvl w:val="0"/>
          <w:numId w:val="7"/>
        </w:numPr>
        <w:ind w:left="993" w:right="-563" w:hanging="284"/>
        <w:rPr>
          <w:rFonts w:ascii="Phetsarath OT" w:hAnsi="Phetsarath OT" w:cs="Phetsarath OT"/>
          <w:b/>
          <w:lang w:val="pt-BR"/>
        </w:rPr>
      </w:pPr>
      <w:r>
        <w:rPr>
          <w:rFonts w:ascii="Phetsarath OT" w:hAnsi="Phetsarath OT" w:cs="Phetsarath OT" w:hint="cs"/>
          <w:b/>
          <w:cs/>
          <w:lang w:val="pt-BR"/>
        </w:rPr>
        <w:t>ໄດ້ແຕ່ງຕັ້ງຄະນະສະພາບໍລິຫານຊຸດໃໝ່ ຈໍານວນ 23 ທ່ານ</w:t>
      </w:r>
    </w:p>
    <w:p w:rsidR="00D01A44" w:rsidRPr="00D01A44" w:rsidRDefault="00D01A44" w:rsidP="00D01A44">
      <w:pPr>
        <w:pStyle w:val="ListParagraph"/>
        <w:numPr>
          <w:ilvl w:val="0"/>
          <w:numId w:val="7"/>
        </w:numPr>
        <w:ind w:left="993" w:right="-563" w:hanging="284"/>
        <w:rPr>
          <w:rFonts w:ascii="Phetsarath OT" w:hAnsi="Phetsarath OT" w:cs="Phetsarath OT"/>
          <w:b/>
          <w:lang w:val="pt-BR"/>
        </w:rPr>
      </w:pPr>
      <w:r>
        <w:rPr>
          <w:rFonts w:ascii="Phetsarath OT" w:hAnsi="Phetsarath OT" w:cs="Phetsarath OT" w:hint="cs"/>
          <w:b/>
          <w:cs/>
          <w:lang w:val="pt-BR"/>
        </w:rPr>
        <w:t xml:space="preserve">ໄດ້ສະເໜີແຕ່ງຕັ້ງ ທ່ານ ຈິດ ທະວີໃສ ເປັນຜູ້ອໍານວຍການບໍລິຫານ ທລຍ ຜູ້ໃໝ່, ສ່ວນທ່ານ ບຸນກວ້າງ, ສຸວັນນະພັນ ອິງຕາມດໍາລັດຂອງນາຍົກລັດຖະມົນຕີ ໄດ້ເຂົ້າຮັບບໍານານ. ນອກຈາກນັ້ນ ກໍ່ໄດ້ສະເໜີແຕ່ງຕັ້ງ ຮອງຜູ້ອໍານວຍການ ບໍລິຫານ ທລຍ 2 ທ່ານ. ຜູ້ທີ່ 1. ທ່ານ ປະສອນໄຊ ອິນຊີຊຽງໃໝ່ ແລະ ຜູ້ທີ 2 ທ່ານ ສີສະຫວັດ ເກີດກອງ. </w:t>
      </w:r>
    </w:p>
    <w:p w:rsidR="00EC0A74" w:rsidRPr="004065AB" w:rsidRDefault="00EC0A74" w:rsidP="004065AB">
      <w:pPr>
        <w:ind w:left="6480"/>
        <w:rPr>
          <w:rFonts w:ascii="Phetsarath OT" w:hAnsi="Phetsarath OT" w:cs="Phetsarath OT"/>
          <w:b/>
          <w:bCs/>
          <w:sz w:val="28"/>
          <w:cs/>
          <w:lang w:bidi="lo-LA"/>
        </w:rPr>
      </w:pPr>
    </w:p>
    <w:sectPr w:rsidR="00EC0A74" w:rsidRPr="00406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629"/>
    <w:multiLevelType w:val="hybridMultilevel"/>
    <w:tmpl w:val="02FE3034"/>
    <w:lvl w:ilvl="0" w:tplc="8E083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AC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AE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4C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F0E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E23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0E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28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09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0E728D"/>
    <w:multiLevelType w:val="hybridMultilevel"/>
    <w:tmpl w:val="A7F29AB6"/>
    <w:lvl w:ilvl="0" w:tplc="AB4E4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00438">
      <w:start w:val="3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E1B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0F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B28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C0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8C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24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07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836DEC"/>
    <w:multiLevelType w:val="hybridMultilevel"/>
    <w:tmpl w:val="828E1DC4"/>
    <w:lvl w:ilvl="0" w:tplc="3E349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29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E8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CE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CD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2C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18A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86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40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8C15C7"/>
    <w:multiLevelType w:val="hybridMultilevel"/>
    <w:tmpl w:val="3CE46648"/>
    <w:lvl w:ilvl="0" w:tplc="04090005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9" w:hanging="360"/>
      </w:pPr>
      <w:rPr>
        <w:rFonts w:ascii="Wingdings" w:hAnsi="Wingdings" w:hint="default"/>
      </w:rPr>
    </w:lvl>
  </w:abstractNum>
  <w:abstractNum w:abstractNumId="4">
    <w:nsid w:val="46EC7DED"/>
    <w:multiLevelType w:val="hybridMultilevel"/>
    <w:tmpl w:val="655C0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23F7C"/>
    <w:multiLevelType w:val="hybridMultilevel"/>
    <w:tmpl w:val="61602AA2"/>
    <w:lvl w:ilvl="0" w:tplc="05726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6C476">
      <w:start w:val="39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563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085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CB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81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64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E8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C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7406DED"/>
    <w:multiLevelType w:val="hybridMultilevel"/>
    <w:tmpl w:val="BD7CD32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3F"/>
    <w:rsid w:val="000753B7"/>
    <w:rsid w:val="00092241"/>
    <w:rsid w:val="000A0555"/>
    <w:rsid w:val="000E3C3F"/>
    <w:rsid w:val="00103BC8"/>
    <w:rsid w:val="0025555E"/>
    <w:rsid w:val="00273145"/>
    <w:rsid w:val="00273999"/>
    <w:rsid w:val="00297D64"/>
    <w:rsid w:val="002D464A"/>
    <w:rsid w:val="003376E2"/>
    <w:rsid w:val="003379F4"/>
    <w:rsid w:val="00370D38"/>
    <w:rsid w:val="00371429"/>
    <w:rsid w:val="004065AB"/>
    <w:rsid w:val="004154FE"/>
    <w:rsid w:val="00477EBB"/>
    <w:rsid w:val="00485F2A"/>
    <w:rsid w:val="0049345D"/>
    <w:rsid w:val="004C51A1"/>
    <w:rsid w:val="004F656F"/>
    <w:rsid w:val="005613BF"/>
    <w:rsid w:val="005624A2"/>
    <w:rsid w:val="005A443E"/>
    <w:rsid w:val="006265CC"/>
    <w:rsid w:val="006B02DE"/>
    <w:rsid w:val="006D5BBC"/>
    <w:rsid w:val="006E1C21"/>
    <w:rsid w:val="007A65CF"/>
    <w:rsid w:val="007A7074"/>
    <w:rsid w:val="007C0C72"/>
    <w:rsid w:val="007E3260"/>
    <w:rsid w:val="00825054"/>
    <w:rsid w:val="009D7B8C"/>
    <w:rsid w:val="00A443FA"/>
    <w:rsid w:val="00A54DA0"/>
    <w:rsid w:val="00A66402"/>
    <w:rsid w:val="00AB4443"/>
    <w:rsid w:val="00AD1D38"/>
    <w:rsid w:val="00B30788"/>
    <w:rsid w:val="00C00862"/>
    <w:rsid w:val="00C753E4"/>
    <w:rsid w:val="00C7699D"/>
    <w:rsid w:val="00D01A44"/>
    <w:rsid w:val="00D065DB"/>
    <w:rsid w:val="00D90355"/>
    <w:rsid w:val="00DC18C1"/>
    <w:rsid w:val="00DF46CB"/>
    <w:rsid w:val="00DF6AD7"/>
    <w:rsid w:val="00E34B9D"/>
    <w:rsid w:val="00E5056D"/>
    <w:rsid w:val="00E56CCC"/>
    <w:rsid w:val="00EC0A74"/>
    <w:rsid w:val="00ED05DA"/>
    <w:rsid w:val="00F50506"/>
    <w:rsid w:val="00FA4735"/>
    <w:rsid w:val="00FB20AD"/>
    <w:rsid w:val="00FC0941"/>
    <w:rsid w:val="00F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BBC"/>
    <w:pPr>
      <w:spacing w:after="0"/>
      <w:ind w:left="720"/>
    </w:pPr>
    <w:rPr>
      <w:rFonts w:ascii="Calibri" w:eastAsia="Calibri" w:hAnsi="Calibri" w:cs="Arial Unicode MS"/>
      <w:szCs w:val="22"/>
      <w:lang w:bidi="lo-LA"/>
    </w:rPr>
  </w:style>
  <w:style w:type="paragraph" w:styleId="NormalWeb">
    <w:name w:val="Normal (Web)"/>
    <w:basedOn w:val="Normal"/>
    <w:uiPriority w:val="99"/>
    <w:semiHidden/>
    <w:unhideWhenUsed/>
    <w:rsid w:val="00FC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8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8C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BBC"/>
    <w:pPr>
      <w:spacing w:after="0"/>
      <w:ind w:left="720"/>
    </w:pPr>
    <w:rPr>
      <w:rFonts w:ascii="Calibri" w:eastAsia="Calibri" w:hAnsi="Calibri" w:cs="Arial Unicode MS"/>
      <w:szCs w:val="22"/>
      <w:lang w:bidi="lo-LA"/>
    </w:rPr>
  </w:style>
  <w:style w:type="paragraph" w:styleId="NormalWeb">
    <w:name w:val="Normal (Web)"/>
    <w:basedOn w:val="Normal"/>
    <w:uiPriority w:val="99"/>
    <w:semiHidden/>
    <w:unhideWhenUsed/>
    <w:rsid w:val="00FC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8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8C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79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36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83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61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92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137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15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49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752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492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895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0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8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58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60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6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8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92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97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175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Windows User</cp:lastModifiedBy>
  <cp:revision>4</cp:revision>
  <cp:lastPrinted>2017-12-27T02:49:00Z</cp:lastPrinted>
  <dcterms:created xsi:type="dcterms:W3CDTF">2017-12-27T04:17:00Z</dcterms:created>
  <dcterms:modified xsi:type="dcterms:W3CDTF">2018-01-02T01:59:00Z</dcterms:modified>
</cp:coreProperties>
</file>