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9E" w:rsidRDefault="00BD68B3" w:rsidP="0067769E">
      <w:pPr>
        <w:spacing w:after="0" w:line="240" w:lineRule="auto"/>
        <w:jc w:val="center"/>
        <w:rPr>
          <w:rFonts w:eastAsia="Phetsarath OT"/>
          <w:b/>
          <w:bCs/>
          <w:sz w:val="24"/>
          <w:szCs w:val="24"/>
        </w:rPr>
      </w:pPr>
      <w:r w:rsidRPr="00910A5B">
        <w:rPr>
          <w:rFonts w:eastAsia="Phetsarath OT" w:hint="cs"/>
          <w:b/>
          <w:bCs/>
          <w:sz w:val="24"/>
          <w:szCs w:val="24"/>
          <w:cs/>
        </w:rPr>
        <w:t>ຜົນສຳເລັດ</w:t>
      </w:r>
      <w:r w:rsidR="00E92927" w:rsidRPr="00910A5B">
        <w:rPr>
          <w:rFonts w:eastAsia="Phetsarath OT" w:hint="cs"/>
          <w:b/>
          <w:bCs/>
          <w:sz w:val="24"/>
          <w:szCs w:val="24"/>
          <w:cs/>
        </w:rPr>
        <w:t xml:space="preserve"> </w:t>
      </w:r>
      <w:r w:rsidRPr="00910A5B">
        <w:rPr>
          <w:rFonts w:eastAsia="Phetsarath OT" w:hint="cs"/>
          <w:b/>
          <w:bCs/>
          <w:sz w:val="24"/>
          <w:szCs w:val="24"/>
          <w:cs/>
        </w:rPr>
        <w:t>ທລຍ</w:t>
      </w:r>
      <w:r w:rsidRPr="00910A5B">
        <w:rPr>
          <w:rFonts w:eastAsia="Phetsarath OT"/>
          <w:b/>
          <w:bCs/>
          <w:sz w:val="24"/>
          <w:szCs w:val="24"/>
          <w:cs/>
        </w:rPr>
        <w:t xml:space="preserve"> </w:t>
      </w:r>
      <w:r w:rsidRPr="00910A5B">
        <w:rPr>
          <w:rFonts w:eastAsia="Phetsarath OT" w:hint="cs"/>
          <w:b/>
          <w:bCs/>
          <w:sz w:val="24"/>
          <w:szCs w:val="24"/>
          <w:cs/>
        </w:rPr>
        <w:t>ໄລຍະທີ</w:t>
      </w:r>
      <w:r w:rsidRPr="00910A5B">
        <w:rPr>
          <w:rFonts w:eastAsia="Phetsarath OT"/>
          <w:b/>
          <w:bCs/>
          <w:sz w:val="24"/>
          <w:szCs w:val="24"/>
          <w:cs/>
        </w:rPr>
        <w:t xml:space="preserve"> </w:t>
      </w:r>
      <w:r w:rsidRPr="00910A5B">
        <w:rPr>
          <w:rFonts w:eastAsia="Phetsarath OT"/>
          <w:b/>
          <w:bCs/>
          <w:sz w:val="24"/>
          <w:szCs w:val="24"/>
          <w:lang w:val="fr-FR"/>
        </w:rPr>
        <w:t>2</w:t>
      </w:r>
      <w:r w:rsidRPr="00910A5B">
        <w:rPr>
          <w:rFonts w:eastAsia="Phetsarath OT" w:hint="cs"/>
          <w:b/>
          <w:bCs/>
          <w:sz w:val="24"/>
          <w:szCs w:val="24"/>
          <w:cs/>
          <w:lang w:val="fr-FR"/>
        </w:rPr>
        <w:t xml:space="preserve"> </w:t>
      </w:r>
      <w:r w:rsidRPr="00910A5B">
        <w:rPr>
          <w:rFonts w:eastAsia="Phetsarath OT" w:hint="cs"/>
          <w:b/>
          <w:bCs/>
          <w:sz w:val="24"/>
          <w:szCs w:val="24"/>
          <w:cs/>
        </w:rPr>
        <w:t>ບັນລຸ</w:t>
      </w:r>
      <w:r w:rsidR="00042240">
        <w:rPr>
          <w:rFonts w:eastAsia="Phetsarath OT" w:hint="cs"/>
          <w:b/>
          <w:bCs/>
          <w:sz w:val="24"/>
          <w:szCs w:val="24"/>
          <w:cs/>
        </w:rPr>
        <w:t>ຜົນ​ສໍາ​ເລັດ ຕາມ</w:t>
      </w:r>
      <w:r w:rsidRPr="00910A5B">
        <w:rPr>
          <w:rFonts w:eastAsia="Phetsarath OT" w:hint="cs"/>
          <w:b/>
          <w:bCs/>
          <w:sz w:val="24"/>
          <w:szCs w:val="24"/>
          <w:cs/>
        </w:rPr>
        <w:t xml:space="preserve">ຄາດໝາຍທີ່​ວາງ​ໄວ້ </w:t>
      </w:r>
    </w:p>
    <w:p w:rsidR="00D9690B" w:rsidRPr="00D9690B" w:rsidRDefault="00D9690B" w:rsidP="0067769E">
      <w:pPr>
        <w:spacing w:after="0" w:line="240" w:lineRule="auto"/>
        <w:jc w:val="center"/>
        <w:rPr>
          <w:rFonts w:eastAsia="Phetsarath OT"/>
          <w:sz w:val="20"/>
          <w:szCs w:val="20"/>
        </w:rPr>
      </w:pPr>
      <w:r>
        <w:rPr>
          <w:rFonts w:eastAsia="Phetsarath OT" w:hint="cs"/>
          <w:b/>
          <w:bCs/>
          <w:sz w:val="24"/>
          <w:szCs w:val="24"/>
          <w:cs/>
        </w:rPr>
        <w:tab/>
      </w:r>
      <w:r>
        <w:rPr>
          <w:rFonts w:eastAsia="Phetsarath OT" w:hint="cs"/>
          <w:b/>
          <w:bCs/>
          <w:sz w:val="24"/>
          <w:szCs w:val="24"/>
          <w:cs/>
        </w:rPr>
        <w:tab/>
      </w:r>
      <w:r>
        <w:rPr>
          <w:rFonts w:eastAsia="Phetsarath OT" w:hint="cs"/>
          <w:b/>
          <w:bCs/>
          <w:sz w:val="24"/>
          <w:szCs w:val="24"/>
          <w:cs/>
        </w:rPr>
        <w:tab/>
      </w:r>
      <w:r>
        <w:rPr>
          <w:rFonts w:eastAsia="Phetsarath OT" w:hint="cs"/>
          <w:b/>
          <w:bCs/>
          <w:sz w:val="24"/>
          <w:szCs w:val="24"/>
          <w:cs/>
        </w:rPr>
        <w:tab/>
      </w:r>
      <w:r>
        <w:rPr>
          <w:rFonts w:eastAsia="Phetsarath OT" w:hint="cs"/>
          <w:b/>
          <w:bCs/>
          <w:sz w:val="24"/>
          <w:szCs w:val="24"/>
          <w:cs/>
        </w:rPr>
        <w:tab/>
      </w:r>
      <w:r>
        <w:rPr>
          <w:rFonts w:eastAsia="Phetsarath OT" w:hint="cs"/>
          <w:b/>
          <w:bCs/>
          <w:sz w:val="24"/>
          <w:szCs w:val="24"/>
          <w:cs/>
        </w:rPr>
        <w:tab/>
      </w:r>
      <w:r>
        <w:rPr>
          <w:rFonts w:eastAsia="Phetsarath OT" w:hint="cs"/>
          <w:b/>
          <w:bCs/>
          <w:sz w:val="24"/>
          <w:szCs w:val="24"/>
          <w:cs/>
        </w:rPr>
        <w:tab/>
      </w:r>
      <w:r>
        <w:rPr>
          <w:rFonts w:eastAsia="Phetsarath OT" w:hint="cs"/>
          <w:b/>
          <w:bCs/>
          <w:sz w:val="24"/>
          <w:szCs w:val="24"/>
          <w:cs/>
        </w:rPr>
        <w:tab/>
      </w:r>
      <w:r>
        <w:rPr>
          <w:rFonts w:eastAsia="Phetsarath OT" w:hint="cs"/>
          <w:b/>
          <w:bCs/>
          <w:sz w:val="24"/>
          <w:szCs w:val="24"/>
          <w:cs/>
        </w:rPr>
        <w:tab/>
      </w:r>
      <w:r w:rsidR="00B872B6">
        <w:rPr>
          <w:rFonts w:eastAsia="Phetsarath OT" w:hint="cs"/>
          <w:sz w:val="20"/>
          <w:szCs w:val="20"/>
          <w:cs/>
        </w:rPr>
        <w:t xml:space="preserve">​ໂດຍ: </w:t>
      </w:r>
      <w:r w:rsidRPr="00D9690B">
        <w:rPr>
          <w:rFonts w:eastAsia="Phetsarath OT" w:hint="cs"/>
          <w:sz w:val="20"/>
          <w:szCs w:val="20"/>
          <w:cs/>
        </w:rPr>
        <w:t>ຄອນ​ທິບ ພວງ​ເພັດ</w:t>
      </w:r>
    </w:p>
    <w:p w:rsidR="0067769E" w:rsidRPr="00D9690B" w:rsidRDefault="0067769E" w:rsidP="0067769E">
      <w:pPr>
        <w:spacing w:after="0" w:line="240" w:lineRule="auto"/>
        <w:jc w:val="center"/>
        <w:rPr>
          <w:rFonts w:eastAsia="Phetsarath OT"/>
          <w:sz w:val="20"/>
          <w:szCs w:val="20"/>
        </w:rPr>
      </w:pPr>
    </w:p>
    <w:p w:rsidR="00B512AD" w:rsidRDefault="00DC4E2C" w:rsidP="00644B1D">
      <w:pPr>
        <w:spacing w:after="0" w:line="240" w:lineRule="auto"/>
        <w:jc w:val="both"/>
        <w:rPr>
          <w:rFonts w:eastAsia="Phetsarath OT"/>
        </w:rPr>
      </w:pPr>
      <w:r w:rsidRPr="00644B1D">
        <w:rPr>
          <w:rFonts w:eastAsia="Phetsarath OT"/>
          <w:cs/>
        </w:rPr>
        <w:t xml:space="preserve">       </w:t>
      </w:r>
      <w:r w:rsidR="00E07D2C" w:rsidRPr="00644B1D">
        <w:rPr>
          <w:rFonts w:eastAsia="Phetsarath OT"/>
          <w:cs/>
        </w:rPr>
        <w:t xml:space="preserve">ທລຍ ​​ໃນ​ໄລຍະ </w:t>
      </w:r>
      <w:r w:rsidR="00E07D2C" w:rsidRPr="00644B1D">
        <w:rPr>
          <w:rFonts w:eastAsia="Phetsarath OT"/>
        </w:rPr>
        <w:t xml:space="preserve">II </w:t>
      </w:r>
      <w:r w:rsidR="00E07D2C" w:rsidRPr="00644B1D">
        <w:rPr>
          <w:rFonts w:eastAsia="Phetsarath OT"/>
          <w:cs/>
        </w:rPr>
        <w:t>ໄດ້​ເລີ້ມ​ຈັດ​ຕັ້ງ​ປະຕິບັດ​ໂຄງການມາ​ແຕ່​ປີ 2012 ​ເຊິ່ງມາ​</w:t>
      </w:r>
      <w:r w:rsidR="00042240" w:rsidRPr="00644B1D">
        <w:rPr>
          <w:rFonts w:eastAsia="Phetsarath OT"/>
          <w:cs/>
        </w:rPr>
        <w:t>ຮອດ​ປະຈຸ​ບັນ​ແມ່ນ​ຄົບ 3 ປີ ພໍດີ</w:t>
      </w:r>
      <w:r w:rsidRPr="00644B1D">
        <w:rPr>
          <w:rFonts w:eastAsia="Phetsarath OT"/>
          <w:cs/>
        </w:rPr>
        <w:t xml:space="preserve">ດັ່ງ​ນັ້ນ, </w:t>
      </w:r>
      <w:r w:rsidR="004023E5" w:rsidRPr="00644B1D">
        <w:rPr>
          <w:rFonts w:eastAsia="Phetsarath OT"/>
          <w:cs/>
        </w:rPr>
        <w:t>ມາຮອດປະຈຸບັນ</w:t>
      </w:r>
      <w:r w:rsidR="004023E5" w:rsidRPr="00644B1D">
        <w:rPr>
          <w:rFonts w:eastAsia="Phetsarath OT"/>
          <w:lang w:val="pt-BR"/>
        </w:rPr>
        <w:t xml:space="preserve"> </w:t>
      </w:r>
      <w:r w:rsidR="004023E5" w:rsidRPr="00644B1D">
        <w:rPr>
          <w:rFonts w:eastAsia="Phetsarath OT"/>
          <w:cs/>
        </w:rPr>
        <w:t>ທລຍ ໄດ້ເຄື່ອນໄຫວວຽກງານຢູ່ທັງໝົດ</w:t>
      </w:r>
      <w:r w:rsidRPr="00644B1D">
        <w:rPr>
          <w:rFonts w:eastAsia="Phetsarath OT"/>
          <w:cs/>
        </w:rPr>
        <w:t xml:space="preserve"> </w:t>
      </w:r>
      <w:r w:rsidR="004023E5" w:rsidRPr="00644B1D">
        <w:rPr>
          <w:rFonts w:eastAsia="Phetsarath OT"/>
          <w:lang w:val="pt-BR"/>
        </w:rPr>
        <w:t>1,951</w:t>
      </w:r>
      <w:r w:rsidR="004023E5" w:rsidRPr="00644B1D">
        <w:rPr>
          <w:rFonts w:eastAsia="Phetsarath OT"/>
          <w:cs/>
        </w:rPr>
        <w:t xml:space="preserve"> ບ້ານ</w:t>
      </w:r>
      <w:r w:rsidR="004023E5" w:rsidRPr="00644B1D">
        <w:rPr>
          <w:rFonts w:eastAsia="Phetsarath OT"/>
          <w:lang w:val="pt-BR"/>
        </w:rPr>
        <w:t>, 278</w:t>
      </w:r>
      <w:r w:rsidR="004023E5" w:rsidRPr="00644B1D">
        <w:rPr>
          <w:rFonts w:eastAsia="Phetsarath OT"/>
          <w:cs/>
        </w:rPr>
        <w:t xml:space="preserve"> ກຸ່ມບ້ານ</w:t>
      </w:r>
      <w:r w:rsidR="00B872B6">
        <w:rPr>
          <w:rFonts w:eastAsia="Phetsarath OT"/>
          <w:lang w:val="pt-BR"/>
        </w:rPr>
        <w:t>, 44</w:t>
      </w:r>
      <w:r w:rsidR="004023E5" w:rsidRPr="00644B1D">
        <w:rPr>
          <w:rFonts w:eastAsia="Phetsarath OT"/>
          <w:cs/>
        </w:rPr>
        <w:t xml:space="preserve"> ເມືອງທຸກຍາກ ໃນ </w:t>
      </w:r>
      <w:r w:rsidR="004023E5" w:rsidRPr="00644B1D">
        <w:rPr>
          <w:rFonts w:eastAsia="Phetsarath OT"/>
          <w:lang w:val="pt-BR"/>
        </w:rPr>
        <w:t>10</w:t>
      </w:r>
      <w:r w:rsidR="004023E5" w:rsidRPr="00644B1D">
        <w:rPr>
          <w:rFonts w:eastAsia="Phetsarath OT"/>
          <w:cs/>
        </w:rPr>
        <w:t xml:space="preserve"> ແຂວງເປົ້້າໝາຍ. ຕະຫລອດ</w:t>
      </w:r>
      <w:r w:rsidR="00930214" w:rsidRPr="00644B1D">
        <w:rPr>
          <w:rFonts w:eastAsia="Phetsarath OT"/>
          <w:cs/>
        </w:rPr>
        <w:t>​ໄລຍະ​ຈັດ​ຕັ້ງ​ປະຕິບັດ​ວຽກ</w:t>
      </w:r>
      <w:r w:rsidR="004023E5" w:rsidRPr="00644B1D">
        <w:rPr>
          <w:rFonts w:eastAsia="Phetsarath OT"/>
          <w:cs/>
        </w:rPr>
        <w:t xml:space="preserve"> 3 ປີ</w:t>
      </w:r>
      <w:r w:rsidR="004023E5" w:rsidRPr="00644B1D">
        <w:rPr>
          <w:rFonts w:eastAsia="Phetsarath OT"/>
          <w:lang w:val="fr-FR"/>
        </w:rPr>
        <w:t xml:space="preserve"> </w:t>
      </w:r>
      <w:r w:rsidR="004023E5" w:rsidRPr="00644B1D">
        <w:rPr>
          <w:rFonts w:eastAsia="Phetsarath OT"/>
          <w:cs/>
        </w:rPr>
        <w:t>ທລຍ</w:t>
      </w:r>
      <w:r w:rsidR="004023E5" w:rsidRPr="00644B1D">
        <w:rPr>
          <w:rFonts w:eastAsia="Phetsarath OT"/>
          <w:lang w:val="fr-FR"/>
        </w:rPr>
        <w:t xml:space="preserve"> </w:t>
      </w:r>
      <w:r w:rsidR="004023E5" w:rsidRPr="00644B1D">
        <w:rPr>
          <w:rFonts w:eastAsia="Phetsarath OT"/>
          <w:cs/>
        </w:rPr>
        <w:t>ສາມາດ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ຕອບ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ສະໜອງຄວາມ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ຮຽກຮ້ອງ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ຕ້ອງການຂອງພໍ່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ແມ່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ປະຊາຊົນ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ຜູ້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ທຸກ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ຍາກ</w:t>
      </w:r>
      <w:r w:rsidR="004023E5" w:rsidRPr="00644B1D">
        <w:rPr>
          <w:rFonts w:eastAsia="Phetsarath OT"/>
          <w:b/>
          <w:bCs/>
          <w:lang w:val="fr-FR"/>
        </w:rPr>
        <w:t>​</w:t>
      </w:r>
      <w:r w:rsidR="004023E5" w:rsidRPr="00644B1D">
        <w:rPr>
          <w:rFonts w:eastAsia="Phetsarath OT"/>
          <w:cs/>
        </w:rPr>
        <w:t>ໄດ້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ດີ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ພໍ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ສົມຄວນ</w:t>
      </w:r>
      <w:r w:rsidR="00B04891" w:rsidRPr="00644B1D">
        <w:rPr>
          <w:rFonts w:eastAsia="Phetsarath OT"/>
          <w:b/>
          <w:bCs/>
          <w:cs/>
          <w:lang w:val="fr-FR"/>
        </w:rPr>
        <w:t xml:space="preserve"> </w:t>
      </w:r>
      <w:r w:rsidR="004023E5" w:rsidRPr="00644B1D">
        <w:rPr>
          <w:rFonts w:eastAsia="Phetsarath OT"/>
          <w:cs/>
        </w:rPr>
        <w:t>ໂດຍສະເພາະແມ່ນສາມາດ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ສະໜອງ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ໂຄງການ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ຍ່ອຍໄດ້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ທັງ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ໝົດ</w:t>
      </w:r>
      <w:r w:rsidR="00A21655" w:rsidRPr="00644B1D">
        <w:rPr>
          <w:rFonts w:eastAsia="Phetsarath OT"/>
          <w:cs/>
          <w:lang w:val="fr-FR"/>
        </w:rPr>
        <w:t xml:space="preserve"> </w:t>
      </w:r>
      <w:r w:rsidR="00A50967" w:rsidRPr="00644B1D">
        <w:rPr>
          <w:rFonts w:eastAsia="Phetsarath OT"/>
          <w:lang w:val="fr-FR"/>
        </w:rPr>
        <w:t>988</w:t>
      </w:r>
      <w:r w:rsidR="00A50967" w:rsidRPr="00644B1D">
        <w:rPr>
          <w:rFonts w:eastAsia="Phetsarath OT"/>
          <w:cs/>
          <w:lang w:val="fr-FR"/>
        </w:rPr>
        <w:t xml:space="preserve"> </w:t>
      </w:r>
      <w:r w:rsidR="004023E5" w:rsidRPr="00644B1D">
        <w:rPr>
          <w:rFonts w:eastAsia="Phetsarath OT"/>
          <w:cs/>
        </w:rPr>
        <w:t>ໂຄງການ</w:t>
      </w:r>
      <w:r w:rsidR="00930214" w:rsidRPr="00644B1D">
        <w:rPr>
          <w:rFonts w:eastAsia="Phetsarath OT"/>
          <w:cs/>
        </w:rPr>
        <w:t xml:space="preserve">ຍ່ອຍ </w:t>
      </w:r>
    </w:p>
    <w:p w:rsidR="00644B1D" w:rsidRPr="00644B1D" w:rsidRDefault="00B512AD" w:rsidP="00644B1D">
      <w:pPr>
        <w:spacing w:after="0" w:line="240" w:lineRule="auto"/>
        <w:jc w:val="both"/>
        <w:rPr>
          <w:rFonts w:eastAsia="Phetsarath OT"/>
          <w:lang w:val="fr-FR"/>
        </w:rPr>
      </w:pPr>
      <w:r w:rsidRPr="00644B1D">
        <w:rPr>
          <w:noProof/>
          <w:sz w:val="40"/>
          <w:szCs w:val="40"/>
          <w:lang w:bidi="th-TH"/>
        </w:rPr>
        <w:drawing>
          <wp:anchor distT="0" distB="0" distL="114300" distR="114300" simplePos="0" relativeHeight="251663360" behindDoc="0" locked="0" layoutInCell="1" allowOverlap="1" wp14:anchorId="3259968B" wp14:editId="31F12392">
            <wp:simplePos x="0" y="0"/>
            <wp:positionH relativeFrom="column">
              <wp:posOffset>3588385</wp:posOffset>
            </wp:positionH>
            <wp:positionV relativeFrom="paragraph">
              <wp:posOffset>28575</wp:posOffset>
            </wp:positionV>
            <wp:extent cx="2225040" cy="1450975"/>
            <wp:effectExtent l="0" t="0" r="3810" b="0"/>
            <wp:wrapSquare wrapText="bothSides"/>
            <wp:docPr id="337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B1D">
        <w:rPr>
          <w:rFonts w:eastAsia="Phetsarath OT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0355F" wp14:editId="283C74CD">
                <wp:simplePos x="0" y="0"/>
                <wp:positionH relativeFrom="column">
                  <wp:posOffset>3588888</wp:posOffset>
                </wp:positionH>
                <wp:positionV relativeFrom="paragraph">
                  <wp:posOffset>1482207</wp:posOffset>
                </wp:positionV>
                <wp:extent cx="2225216" cy="438150"/>
                <wp:effectExtent l="0" t="0" r="228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216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2AD" w:rsidRDefault="00FC410E" w:rsidP="00B512AD">
                            <w:pPr>
                              <w:spacing w:after="0" w:line="240" w:lineRule="auto"/>
                              <w:ind w:right="-123"/>
                              <w:rPr>
                                <w:sz w:val="20"/>
                                <w:szCs w:val="20"/>
                              </w:rPr>
                            </w:pPr>
                            <w:r w:rsidRPr="00FC410E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​ຊຸມ​ຊົນ​ບ້ານ ປະເລາະ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ມີ​ສ່ວນ​ຮ່ວມ​ໃນ​ການ</w:t>
                            </w:r>
                            <w:r w:rsidRPr="00FC410E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ແຕ້ມ</w:t>
                            </w:r>
                          </w:p>
                          <w:p w:rsidR="00A21655" w:rsidRPr="00FC410E" w:rsidRDefault="00FC410E" w:rsidP="00B512AD">
                            <w:pPr>
                              <w:spacing w:after="0" w:line="240" w:lineRule="auto"/>
                              <w:ind w:right="-123"/>
                              <w:rPr>
                                <w:sz w:val="20"/>
                                <w:szCs w:val="20"/>
                              </w:rPr>
                            </w:pPr>
                            <w:r w:rsidRPr="00FC410E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ແຜນ​ວາດບ້ານ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​ໃນ​ເວລາ​ວາງ​ແຜນ​ພັດທະນາ​ບ້ານ </w:t>
                            </w:r>
                            <w:r w:rsidRPr="00FC410E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2.6pt;margin-top:116.7pt;width:175.2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G1ogIAANYFAAAOAAAAZHJzL2Uyb0RvYy54bWysVN9v2jAQfp+0/8Hy+xpIoetQQ8WoOk3q&#10;2mow9dk4NkSzfZ5tSNhfv7OTAOsqTZ3GQzj7vvv1+e6urhutyE44X4Ep6PBsQIkwHMrKrAv6bXn7&#10;7pISH5gpmQIjCroXnl5P3765qu1E5LABVQpH0Inxk9oWdBOCnWSZ5xuhmT8DKwwqJTjNAh7dOisd&#10;q9G7Vlk+GFxkNbjSOuDCe7y9aZV0mvxLKXh4kNKLQFRBMbeQvi59V/GbTa/YZO2Y3VS8S4P9Qxaa&#10;VQaDHlzdsMDI1lV/uNIVd+BBhjMOOgMpKy5SDVjNcPCsmsWGWZFqQXK8PdDk/59bfr97dKQqCzqi&#10;xDCNT7QUTSAfoSGjyE5t/QRBC4uw0OA1vnJ/7/EyFt1Ip+M/lkNQjzzvD9xGZxwv8zwf58MLSjjq&#10;RueXw3EiPztaW+fDJwGaRKGgDt8uUcp2dz5gJgjtITGYB1WVt5VS6RD7RcyVIzuGL61CyhEtfkMp&#10;Q+qCXpxj6L95WK3zhFFb/QXK1ut4gL9Ye/TbB2xPx1xQp0z0LlL3dalHFlu2khT2SkSMMl+FRPYT&#10;aS/UwTgX5lBLQkeUxKpfY9jhj1m9xritAy1SZDDhYKwrA65lsmejJar83tMvWzySdFJ3FEOzarru&#10;WkG5x+Zy0A6nt/y2wg64Yz48MofTiP2EGyY84EcqwBeETqJkA+7nS/cRj0OCWkpqnO6C+h9b5gQl&#10;6rPB8fkwHI3iOkiH0fh9jgd3qlmdasxWzwHbaoi7zPIkRnxQvSgd6CdcRLMYFVXMcIxd0NCL89Du&#10;HFxkXMxmCYQLwLJwZxaWR9eR3tjfy+aJOdsNQcDxuYd+D7DJs1losdHSwGwbQFZpUCLBLasd8bg8&#10;Up92iy5up9NzQh3X8fQXAAAA//8DAFBLAwQUAAYACAAAACEAYckTceIAAAALAQAADwAAAGRycy9k&#10;b3ducmV2LnhtbEyPy07DMBBF90j8gzVI7KjTvARpJlVVCRAbBAlSt248jSNiO4qdNvD1mBUsR/fo&#10;3jPldtEDO9PkemsQ1qsIGJnWyt50CB/N4909MOeFkWKwhhC+yMG2ur4qRSHtxbzTufYdCyXGFQJB&#10;eT8WnLtWkRZuZUcyITvZSQsfzqnjchKXUK4HHkdRzrXoTVhQYqS9ovaznjVC87rP2+57PqiX+rmn&#10;p8OuScc3xNubZbcB5mnxfzD86gd1qILT0c5GOjYgZHkWBxQhTpIUWCAe1lkO7IiQRHEKvCr5/x+q&#10;HwAAAP//AwBQSwECLQAUAAYACAAAACEAtoM4kv4AAADhAQAAEwAAAAAAAAAAAAAAAAAAAAAAW0Nv&#10;bnRlbnRfVHlwZXNdLnhtbFBLAQItABQABgAIAAAAIQA4/SH/1gAAAJQBAAALAAAAAAAAAAAAAAAA&#10;AC8BAABfcmVscy8ucmVsc1BLAQItABQABgAIAAAAIQCyJ9G1ogIAANYFAAAOAAAAAAAAAAAAAAAA&#10;AC4CAABkcnMvZTJvRG9jLnhtbFBLAQItABQABgAIAAAAIQBhyRNx4gAAAAsBAAAPAAAAAAAAAAAA&#10;AAAAAPwEAABkcnMvZG93bnJldi54bWxQSwUGAAAAAAQABADzAAAACwYAAAAA&#10;" fillcolor="white [3201]" strokecolor="#938953 [1614]" strokeweight=".5pt">
                <v:textbox>
                  <w:txbxContent>
                    <w:p w:rsidR="00B512AD" w:rsidRDefault="00FC410E" w:rsidP="00B512AD">
                      <w:pPr>
                        <w:spacing w:after="0" w:line="240" w:lineRule="auto"/>
                        <w:ind w:right="-123"/>
                        <w:rPr>
                          <w:rFonts w:hint="cs"/>
                          <w:sz w:val="20"/>
                          <w:szCs w:val="20"/>
                        </w:rPr>
                      </w:pPr>
                      <w:r w:rsidRPr="00FC410E">
                        <w:rPr>
                          <w:rFonts w:hint="cs"/>
                          <w:sz w:val="20"/>
                          <w:szCs w:val="20"/>
                          <w:cs/>
                        </w:rPr>
                        <w:t>​ຊຸມ​ຊົນ​ບ້ານ ປະເລາະ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ມີ​ສ່ວນ​ຮ່ວມ​ໃນ​ການ</w:t>
                      </w:r>
                      <w:r w:rsidRPr="00FC410E">
                        <w:rPr>
                          <w:rFonts w:hint="cs"/>
                          <w:sz w:val="20"/>
                          <w:szCs w:val="20"/>
                          <w:cs/>
                        </w:rPr>
                        <w:t>ແຕ້ມ</w:t>
                      </w:r>
                    </w:p>
                    <w:p w:rsidR="00A21655" w:rsidRPr="00FC410E" w:rsidRDefault="00FC410E" w:rsidP="00B512AD">
                      <w:pPr>
                        <w:spacing w:after="0" w:line="240" w:lineRule="auto"/>
                        <w:ind w:right="-123"/>
                        <w:rPr>
                          <w:sz w:val="20"/>
                          <w:szCs w:val="20"/>
                        </w:rPr>
                      </w:pPr>
                      <w:r w:rsidRPr="00FC410E">
                        <w:rPr>
                          <w:rFonts w:hint="cs"/>
                          <w:sz w:val="20"/>
                          <w:szCs w:val="20"/>
                          <w:cs/>
                        </w:rPr>
                        <w:t>ແຜນ​ວາດບ້ານ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​ໃນ​ເວລາ​ວາງ​ແຜນ​ພັດທະນາ​ບ້ານ </w:t>
                      </w:r>
                      <w:r w:rsidRPr="00FC410E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44B1D">
        <w:rPr>
          <w:rFonts w:eastAsia="Phetsarath OT"/>
          <w:noProof/>
          <w:cs/>
          <w:lang w:bidi="th-TH"/>
        </w:rPr>
        <mc:AlternateContent>
          <mc:Choice Requires="wps">
            <w:drawing>
              <wp:anchor distT="91440" distB="91440" distL="114300" distR="114300" simplePos="0" relativeHeight="251665408" behindDoc="1" locked="0" layoutInCell="0" allowOverlap="1" wp14:anchorId="26962D02" wp14:editId="6A495AC6">
                <wp:simplePos x="0" y="0"/>
                <wp:positionH relativeFrom="margin">
                  <wp:posOffset>3583305</wp:posOffset>
                </wp:positionH>
                <wp:positionV relativeFrom="margin">
                  <wp:posOffset>1564005</wp:posOffset>
                </wp:positionV>
                <wp:extent cx="2140585" cy="1294130"/>
                <wp:effectExtent l="38100" t="38100" r="107315" b="11557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40585" cy="1294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50967" w:rsidRDefault="00A5096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7" style="position:absolute;left:0;text-align:left;margin-left:282.15pt;margin-top:123.15pt;width:168.55pt;height:101.9pt;flip:x;z-index:-2516510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zpgIAAF4FAAAOAAAAZHJzL2Uyb0RvYy54bWysVE1v2zAMvQ/YfxB0X/2RpE2COkXRrtuA&#10;bivaDTvLshwL1dckJXb260fRWdJ0t2E+GKJEPfGRj7y8GrQiW+GDtKaixVlOiTDcNtKsK/r92927&#10;OSUhMtMwZY2o6E4EerV6++ayd0tR2s6qRngCICYse1fRLka3zLLAO6FZOLNOGDhsrdcsgunXWeNZ&#10;D+haZWWen2e99Y3zlosQYPd2PKQrxG9bwePXtg0iElVRiC3i3+O/Tv9sdcmWa89cJ/k+DPYPUWgm&#10;DTx6gLplkZGNl39Bacm9DbaNZ9zqzLat5AI5AJsif8XmqWNOIBdITnCHNIX/B8u/bB88kU1FzxdQ&#10;KsM0FOkR0sbMWgkyWZynFPUuLMHzyT34RDK4e8ufAzH2pgM/ce297TvBGgisSP7ZyYVkBLhK6v6z&#10;bQCfbaLFbA2t16RV0n1MFxM0ZIQMWJ7doTxiiITDZllM89l8RgmHs6JcTIsJFjBjywSUrjsf4gdh&#10;NUmLinoggrBsex9iCuzogkSsks2dVAqNpDlxozzZMlBLvR6pAN2XXsqQHl5f5LMckU8OUbZHiDiM&#10;pNRGA/ERdpbDN8oOtkGcr7YhwgMKxnvygJYR2kVJXdF5Atojpdy/Nw2KOTKpxjVAKZOYCWwEyEAy&#10;7AYgnrqmJ7Xa+EcGpZ/lAEZJI1POJvNiNKBLyovxERIg/bANwUM7p+zv10ytoe2josTb+EPGDiWb&#10;KpeeSkU45lMx/jwWQ7mOjbSnfzjsCwPeSPoQJFov4kdlJTGNooxDPaB6sVZJaLVtdiA1CAdVBKMJ&#10;Fp31vyjpoc0rGn5umBeUqE8G5FpeTCdlGgwnlj+x6hOLGQ5wFeXRUzIaNxEnSqJs7DWIu5UotmM8&#10;QCMZ0MRIaD9w0pR4aaPXcSyufgMAAP//AwBQSwMEFAAGAAgAAAAhAJkYO/7hAAAACwEAAA8AAABk&#10;cnMvZG93bnJldi54bWxMj8FOhDAQhu8mvkMzJt7clpUlLFI2Zo2JF924auKx0BGItMW2LPj2jie9&#10;zWS+/PP95W4xAzuhD72zEpKVAIa2cbq3rYTXl/urHFiIymo1OIsSvjHArjo/K1Wh3Wyf8XSMLaMQ&#10;GwoloYtxLDgPTYdGhZUb0dLtw3mjIq2+5dqrmcLNwNdCZNyo3tKHTo2477D5PE5GwvTg3+r3p/lu&#10;OQxhXz8e8i/c5lJeXiy3N8AiLvEPhl99UoeKnGo3WR3YIGGTpdeESlinGQ1EbEWSAqslpBuRAK9K&#10;/r9D9QMAAP//AwBQSwECLQAUAAYACAAAACEAtoM4kv4AAADhAQAAEwAAAAAAAAAAAAAAAAAAAAAA&#10;W0NvbnRlbnRfVHlwZXNdLnhtbFBLAQItABQABgAIAAAAIQA4/SH/1gAAAJQBAAALAAAAAAAAAAAA&#10;AAAAAC8BAABfcmVscy8ucmVsc1BLAQItABQABgAIAAAAIQASEzbzpgIAAF4FAAAOAAAAAAAAAAAA&#10;AAAAAC4CAABkcnMvZTJvRG9jLnhtbFBLAQItABQABgAIAAAAIQCZGDv+4QAAAAsBAAAPAAAAAAAA&#10;AAAAAAAAAAAFAABkcnMvZG93bnJldi54bWxQSwUGAAAAAAQABADzAAAAD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50967" w:rsidRDefault="00A5096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30214" w:rsidRPr="00644B1D">
        <w:rPr>
          <w:rFonts w:eastAsia="Phetsarath OT"/>
          <w:cs/>
        </w:rPr>
        <w:t xml:space="preserve">​​ເຊິ່ງປະກອບ​ດ້ວຍຂະແໜງ </w:t>
      </w:r>
      <w:r w:rsidR="004023E5" w:rsidRPr="00644B1D">
        <w:rPr>
          <w:rFonts w:eastAsia="Phetsarath OT"/>
          <w:cs/>
        </w:rPr>
        <w:t>ສາທາ</w:t>
      </w:r>
      <w:r w:rsidR="00930214" w:rsidRPr="00644B1D">
        <w:rPr>
          <w:rFonts w:eastAsia="Phetsarath OT"/>
          <w:cs/>
        </w:rPr>
        <w:t>ລະນະ​ສຸກ</w:t>
      </w:r>
      <w:r w:rsidR="004023E5" w:rsidRPr="00644B1D">
        <w:rPr>
          <w:rFonts w:eastAsia="Phetsarath OT"/>
          <w:lang w:val="fr-FR"/>
        </w:rPr>
        <w:t xml:space="preserve">, </w:t>
      </w:r>
      <w:r w:rsidR="004023E5" w:rsidRPr="00644B1D">
        <w:rPr>
          <w:rFonts w:eastAsia="Phetsarath OT"/>
          <w:cs/>
        </w:rPr>
        <w:t>ສຶກສາ</w:t>
      </w:r>
      <w:r w:rsidR="00930214" w:rsidRPr="00644B1D">
        <w:rPr>
          <w:rFonts w:eastAsia="Phetsarath OT"/>
          <w:cs/>
        </w:rPr>
        <w:t>ທິການ</w:t>
      </w:r>
      <w:r w:rsidR="004023E5" w:rsidRPr="00644B1D">
        <w:rPr>
          <w:rFonts w:eastAsia="Phetsarath OT"/>
          <w:lang w:val="fr-FR"/>
        </w:rPr>
        <w:t xml:space="preserve">, </w:t>
      </w:r>
      <w:r w:rsidR="004023E5" w:rsidRPr="00644B1D">
        <w:rPr>
          <w:rFonts w:eastAsia="Phetsarath OT"/>
          <w:cs/>
        </w:rPr>
        <w:t>ນ້ຳສະອາດ</w:t>
      </w:r>
      <w:r w:rsidR="004023E5" w:rsidRPr="00644B1D">
        <w:rPr>
          <w:rFonts w:eastAsia="Phetsarath OT"/>
          <w:lang w:val="fr-FR"/>
        </w:rPr>
        <w:t xml:space="preserve">, </w:t>
      </w:r>
      <w:r w:rsidR="004023E5" w:rsidRPr="00644B1D">
        <w:rPr>
          <w:rFonts w:eastAsia="Phetsarath OT"/>
          <w:cs/>
        </w:rPr>
        <w:t>ຄົມມະນາຄົມ</w:t>
      </w:r>
      <w:r w:rsidR="004023E5" w:rsidRPr="00644B1D">
        <w:rPr>
          <w:rFonts w:eastAsia="Phetsarath OT"/>
          <w:lang w:val="fr-FR"/>
        </w:rPr>
        <w:t xml:space="preserve"> </w:t>
      </w:r>
      <w:r w:rsidR="004023E5" w:rsidRPr="00644B1D">
        <w:rPr>
          <w:rFonts w:eastAsia="Phetsarath OT"/>
          <w:cs/>
        </w:rPr>
        <w:t>ແລະ</w:t>
      </w:r>
      <w:r w:rsidR="004023E5" w:rsidRPr="00644B1D">
        <w:rPr>
          <w:rFonts w:eastAsia="Phetsarath OT"/>
          <w:lang w:val="fr-FR"/>
        </w:rPr>
        <w:t xml:space="preserve"> </w:t>
      </w:r>
      <w:r w:rsidR="004023E5" w:rsidRPr="00644B1D">
        <w:rPr>
          <w:rFonts w:eastAsia="Phetsarath OT"/>
          <w:cs/>
        </w:rPr>
        <w:t>ກະສິກຳ</w:t>
      </w:r>
      <w:r w:rsidR="00930214" w:rsidRPr="00644B1D">
        <w:rPr>
          <w:rFonts w:eastAsia="Phetsarath OT"/>
          <w:cs/>
          <w:lang w:val="fr-FR"/>
        </w:rPr>
        <w:t xml:space="preserve"> </w:t>
      </w:r>
      <w:r w:rsidR="00A7683D" w:rsidRPr="00644B1D">
        <w:rPr>
          <w:rFonts w:eastAsia="Phetsarath OT"/>
          <w:cs/>
          <w:lang w:val="fr-FR"/>
        </w:rPr>
        <w:t>​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ໄດ້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ຮັບ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ຜົນ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ໂຫຍ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ດ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ໂດຍ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ກົງ</w:t>
      </w:r>
      <w:r w:rsidR="004023E5" w:rsidRPr="00644B1D">
        <w:rPr>
          <w:rFonts w:eastAsia="Phetsarath OT"/>
          <w:lang w:val="fr-FR"/>
        </w:rPr>
        <w:t>​</w:t>
      </w:r>
      <w:r w:rsidR="00DC4E2C" w:rsidRPr="00644B1D">
        <w:rPr>
          <w:rFonts w:eastAsia="Phetsarath OT"/>
          <w:cs/>
        </w:rPr>
        <w:t xml:space="preserve">ປະມານ </w:t>
      </w:r>
      <w:r w:rsidR="004023E5" w:rsidRPr="00644B1D">
        <w:rPr>
          <w:rFonts w:eastAsia="Phetsarath OT"/>
          <w:lang w:val="fr-FR"/>
        </w:rPr>
        <w:t xml:space="preserve">474.660 </w:t>
      </w:r>
      <w:r w:rsidR="004023E5" w:rsidRPr="00644B1D">
        <w:rPr>
          <w:rFonts w:eastAsia="Phetsarath OT"/>
          <w:cs/>
        </w:rPr>
        <w:t>ຄົນ</w:t>
      </w:r>
      <w:r w:rsidR="00A50967" w:rsidRPr="00644B1D">
        <w:rPr>
          <w:rStyle w:val="FootnoteReference"/>
          <w:rFonts w:eastAsia="Phetsarath OT"/>
          <w:cs/>
        </w:rPr>
        <w:t xml:space="preserve"> </w:t>
      </w:r>
      <w:r w:rsidR="004023E5" w:rsidRPr="00644B1D">
        <w:rPr>
          <w:rFonts w:eastAsia="Phetsarath OT"/>
          <w:lang w:val="fr-FR"/>
        </w:rPr>
        <w:t xml:space="preserve"> ​</w:t>
      </w:r>
      <w:r w:rsidR="004023E5" w:rsidRPr="00644B1D">
        <w:rPr>
          <w:rFonts w:eastAsia="Phetsarath OT"/>
          <w:cs/>
        </w:rPr>
        <w:t>ໃນ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ນັ້ນເປັນເພດ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ຍິງ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ເຖິງ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ເຄິ່ງໜຶ່ງ</w:t>
      </w:r>
      <w:r w:rsidR="004023E5" w:rsidRPr="00644B1D">
        <w:rPr>
          <w:rFonts w:eastAsia="Phetsarath OT"/>
          <w:lang w:val="fr-FR"/>
        </w:rPr>
        <w:t xml:space="preserve"> </w:t>
      </w:r>
      <w:r w:rsidR="004023E5" w:rsidRPr="00644B1D">
        <w:rPr>
          <w:rFonts w:eastAsia="Phetsarath OT"/>
          <w:cs/>
        </w:rPr>
        <w:t xml:space="preserve"> ແລະ</w:t>
      </w:r>
      <w:r w:rsidR="004023E5" w:rsidRPr="00644B1D">
        <w:rPr>
          <w:rFonts w:eastAsia="Phetsarath OT"/>
          <w:rtl/>
          <w:cs/>
        </w:rPr>
        <w:t xml:space="preserve"> </w:t>
      </w:r>
      <w:r w:rsidR="004023E5" w:rsidRPr="00644B1D">
        <w:rPr>
          <w:rFonts w:eastAsia="Phetsarath OT"/>
          <w:cs/>
        </w:rPr>
        <w:t>ເປັນ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ຊົນ</w:t>
      </w:r>
      <w:r w:rsidR="004023E5" w:rsidRPr="00644B1D">
        <w:rPr>
          <w:rFonts w:eastAsia="Phetsarath OT"/>
          <w:lang w:val="fr-FR"/>
        </w:rPr>
        <w:t>​</w:t>
      </w:r>
      <w:r w:rsidR="00DC4E2C" w:rsidRPr="00644B1D">
        <w:rPr>
          <w:rFonts w:eastAsia="Phetsarath OT"/>
          <w:cs/>
        </w:rPr>
        <w:t>ເຜົ່າ</w:t>
      </w:r>
      <w:r w:rsidR="004023E5" w:rsidRPr="00644B1D">
        <w:rPr>
          <w:rFonts w:eastAsia="Phetsarath OT"/>
          <w:cs/>
        </w:rPr>
        <w:t>ປະມານ</w:t>
      </w:r>
      <w:r w:rsidR="004023E5" w:rsidRPr="00644B1D">
        <w:rPr>
          <w:rFonts w:eastAsia="Phetsarath OT"/>
          <w:lang w:val="fr-FR"/>
        </w:rPr>
        <w:t xml:space="preserve"> 68</w:t>
      </w:r>
      <w:r w:rsidR="004023E5" w:rsidRPr="00644B1D">
        <w:rPr>
          <w:rFonts w:eastAsia="Phetsarath OT"/>
          <w:rtl/>
          <w:cs/>
        </w:rPr>
        <w:t xml:space="preserve"> </w:t>
      </w:r>
      <w:r w:rsidR="004023E5" w:rsidRPr="00644B1D">
        <w:rPr>
          <w:rFonts w:eastAsia="Phetsarath OT"/>
          <w:lang w:val="fr-FR"/>
        </w:rPr>
        <w:t xml:space="preserve">% </w:t>
      </w:r>
      <w:r w:rsidR="004023E5" w:rsidRPr="00644B1D">
        <w:rPr>
          <w:rFonts w:eastAsia="Phetsarath OT"/>
          <w:cs/>
        </w:rPr>
        <w:t>ຂອງຈໍານວນຜູ້ທີ່ໄດ້ຮັບຜົນປະໂຫຍດ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ທັງ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ໝົດ</w:t>
      </w:r>
      <w:r w:rsidR="004023E5" w:rsidRPr="00644B1D">
        <w:rPr>
          <w:rFonts w:eastAsia="Phetsarath OT"/>
          <w:lang w:val="fr-FR"/>
        </w:rPr>
        <w:t xml:space="preserve">. </w:t>
      </w:r>
      <w:r w:rsidR="00DC4E2C" w:rsidRPr="00644B1D">
        <w:rPr>
          <w:rFonts w:eastAsia="Phetsarath OT"/>
          <w:cs/>
          <w:lang w:val="fr-FR"/>
        </w:rPr>
        <w:t>​ສ່ວນການຈັດ​ຕັ້ງ​ປະຕິບັດ​ດັ່ງ​ກ່</w:t>
      </w:r>
      <w:r w:rsidR="00930214" w:rsidRPr="00644B1D">
        <w:rPr>
          <w:rFonts w:eastAsia="Phetsarath OT"/>
          <w:cs/>
          <w:lang w:val="fr-FR"/>
        </w:rPr>
        <w:t>າວ​ແມ່ນ​​ໄດ້</w:t>
      </w:r>
      <w:r w:rsidR="00DC4E2C" w:rsidRPr="00644B1D">
        <w:rPr>
          <w:rFonts w:eastAsia="Phetsarath OT"/>
          <w:cs/>
          <w:lang w:val="fr-FR"/>
        </w:rPr>
        <w:t>​ໃຫ້​ຄວາມ​ເອົາ​ໃຈ​ໃສ່ສົ່ງ​ເສີມ​</w:t>
      </w:r>
      <w:r w:rsidR="00930214" w:rsidRPr="00644B1D">
        <w:rPr>
          <w:rFonts w:eastAsia="Phetsarath OT"/>
          <w:cs/>
          <w:lang w:val="fr-FR"/>
        </w:rPr>
        <w:t>ຊຸມ​ຊົນ​ໃຫ້​ມີ​ການຈັດ​ສັນ​ສະຖານ</w:t>
      </w:r>
      <w:r w:rsidR="00DC4E2C" w:rsidRPr="00644B1D">
        <w:rPr>
          <w:rFonts w:eastAsia="Phetsarath OT"/>
          <w:cs/>
          <w:lang w:val="fr-FR"/>
        </w:rPr>
        <w:t xml:space="preserve"> </w:t>
      </w:r>
      <w:r w:rsidR="00930214" w:rsidRPr="00644B1D">
        <w:rPr>
          <w:rFonts w:eastAsia="Phetsarath OT"/>
          <w:cs/>
          <w:lang w:val="fr-FR"/>
        </w:rPr>
        <w:t>ທີ່ ​ເພື່ອ​ອະນຸລັກ ​ແລະ ປັກ​ປັກ​ຮັກສາ​ສິ່ງ​ໄ​ປ</w:t>
      </w:r>
      <w:r w:rsidR="00A7683D" w:rsidRPr="00644B1D">
        <w:rPr>
          <w:rFonts w:eastAsia="Phetsarath OT"/>
          <w:cs/>
          <w:lang w:val="fr-FR"/>
        </w:rPr>
        <w:t xml:space="preserve"> </w:t>
      </w:r>
      <w:r w:rsidR="00930214" w:rsidRPr="00644B1D">
        <w:rPr>
          <w:rFonts w:eastAsia="Phetsarath OT"/>
          <w:cs/>
          <w:lang w:val="fr-FR"/>
        </w:rPr>
        <w:t>ຄຽງ​ຄູ່​ກັນ ​ແລະ ສິ່ງທີ່</w:t>
      </w:r>
      <w:r w:rsidR="004023E5" w:rsidRPr="00644B1D">
        <w:rPr>
          <w:rFonts w:eastAsia="Phetsarath OT"/>
          <w:cs/>
        </w:rPr>
        <w:t>ສໍາຄັນ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ກວ່າ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ໝູ່</w:t>
      </w:r>
      <w:r w:rsidR="004023E5" w:rsidRPr="00644B1D">
        <w:rPr>
          <w:rFonts w:eastAsia="Phetsarath OT"/>
          <w:lang w:val="fr-FR"/>
        </w:rPr>
        <w:t>​</w:t>
      </w:r>
      <w:r w:rsidR="00930214" w:rsidRPr="00644B1D">
        <w:rPr>
          <w:rFonts w:eastAsia="Phetsarath OT"/>
          <w:cs/>
          <w:lang w:val="fr-FR"/>
        </w:rPr>
        <w:t>ໝົດ</w:t>
      </w:r>
      <w:r w:rsidR="00930214" w:rsidRPr="00644B1D">
        <w:rPr>
          <w:rFonts w:eastAsia="Phetsarath OT"/>
          <w:cs/>
        </w:rPr>
        <w:t>ແມ່ນ</w:t>
      </w:r>
      <w:r w:rsidR="004023E5" w:rsidRPr="00644B1D">
        <w:rPr>
          <w:rFonts w:eastAsia="Phetsarath OT"/>
          <w:cs/>
        </w:rPr>
        <w:t>ປະຊາຊົນ</w:t>
      </w:r>
      <w:r w:rsidR="004023E5" w:rsidRPr="00644B1D">
        <w:rPr>
          <w:rFonts w:eastAsia="Phetsarath OT"/>
          <w:lang w:val="fr-FR"/>
        </w:rPr>
        <w:t>​​</w:t>
      </w:r>
      <w:r w:rsidR="004023E5" w:rsidRPr="00644B1D">
        <w:rPr>
          <w:rFonts w:eastAsia="Phetsarath OT"/>
          <w:cs/>
        </w:rPr>
        <w:t>ຜູ້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ທີ່ໄດ້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ຮັບ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ຜົນ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ປະ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ໂຫຍດ</w:t>
      </w:r>
      <w:r w:rsidR="004023E5" w:rsidRPr="00644B1D">
        <w:rPr>
          <w:rFonts w:eastAsia="Phetsarath OT"/>
          <w:lang w:val="fr-FR"/>
        </w:rPr>
        <w:t xml:space="preserve"> ​</w:t>
      </w:r>
      <w:r w:rsidR="004023E5" w:rsidRPr="00644B1D">
        <w:rPr>
          <w:rFonts w:eastAsia="Phetsarath OT"/>
          <w:cs/>
        </w:rPr>
        <w:t>ມີ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ຄວາມ</w:t>
      </w:r>
      <w:r w:rsidR="00930214" w:rsidRPr="00644B1D">
        <w:rPr>
          <w:rFonts w:eastAsia="Phetsarath OT"/>
          <w:cs/>
        </w:rPr>
        <w:t>​ເພິ່ງ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ພໍ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ໃຈ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ຫຼາຍ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ຕໍ່</w:t>
      </w:r>
      <w:r w:rsidR="004023E5" w:rsidRPr="00644B1D">
        <w:rPr>
          <w:rFonts w:eastAsia="Phetsarath OT"/>
          <w:lang w:val="fr-FR"/>
        </w:rPr>
        <w:t>​</w:t>
      </w:r>
      <w:r w:rsidR="00930214" w:rsidRPr="00644B1D">
        <w:rPr>
          <w:rFonts w:eastAsia="Phetsarath OT"/>
          <w:cs/>
          <w:lang w:val="fr-FR"/>
        </w:rPr>
        <w:t>ກັບ</w:t>
      </w:r>
      <w:r w:rsidR="004023E5" w:rsidRPr="00644B1D">
        <w:rPr>
          <w:rFonts w:eastAsia="Phetsarath OT"/>
          <w:cs/>
        </w:rPr>
        <w:t>ໂຄງການຍ່ອຍ</w:t>
      </w:r>
      <w:r w:rsidR="004023E5" w:rsidRPr="00644B1D">
        <w:rPr>
          <w:rFonts w:eastAsia="Phetsarath OT"/>
          <w:lang w:val="fr-FR"/>
        </w:rPr>
        <w:t xml:space="preserve"> </w:t>
      </w:r>
      <w:r w:rsidR="004023E5" w:rsidRPr="00644B1D">
        <w:rPr>
          <w:rFonts w:eastAsia="Phetsarath OT"/>
          <w:cs/>
        </w:rPr>
        <w:t>ຂອງ</w:t>
      </w:r>
      <w:r w:rsidR="004023E5" w:rsidRPr="00644B1D">
        <w:rPr>
          <w:rFonts w:eastAsia="Phetsarath OT"/>
          <w:lang w:val="fr-FR"/>
        </w:rPr>
        <w:t xml:space="preserve"> </w:t>
      </w:r>
      <w:r w:rsidR="004023E5" w:rsidRPr="00644B1D">
        <w:rPr>
          <w:rFonts w:eastAsia="Phetsarath OT"/>
          <w:cs/>
        </w:rPr>
        <w:t>ທລຍ</w:t>
      </w:r>
      <w:r w:rsidR="004023E5" w:rsidRPr="00644B1D">
        <w:rPr>
          <w:rFonts w:eastAsia="Phetsarath OT"/>
          <w:lang w:val="fr-FR"/>
        </w:rPr>
        <w:t xml:space="preserve"> ​</w:t>
      </w:r>
      <w:r w:rsidR="004023E5" w:rsidRPr="00644B1D">
        <w:rPr>
          <w:rFonts w:eastAsia="Phetsarath OT"/>
          <w:cs/>
        </w:rPr>
        <w:t>ເຊິ່ງສູງ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ເຖິງ</w:t>
      </w:r>
      <w:r w:rsidR="004023E5" w:rsidRPr="00644B1D">
        <w:rPr>
          <w:rFonts w:eastAsia="Phetsarath OT"/>
          <w:lang w:val="fr-FR"/>
        </w:rPr>
        <w:t xml:space="preserve"> 80%</w:t>
      </w:r>
      <w:r w:rsidR="004023E5" w:rsidRPr="00644B1D">
        <w:rPr>
          <w:rFonts w:eastAsia="Phetsarath OT"/>
          <w:cs/>
        </w:rPr>
        <w:t xml:space="preserve"> ພ້ອມດຽວກັນ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ນີ້</w:t>
      </w:r>
      <w:r w:rsidR="004023E5" w:rsidRPr="00644B1D">
        <w:rPr>
          <w:rFonts w:eastAsia="Phetsarath OT"/>
          <w:lang w:val="fr-FR"/>
        </w:rPr>
        <w:t xml:space="preserve">, </w:t>
      </w:r>
      <w:r w:rsidR="00162652" w:rsidRPr="00644B1D">
        <w:rPr>
          <w:rFonts w:eastAsia="Phetsarath OT"/>
          <w:cs/>
          <w:lang w:val="fr-FR"/>
        </w:rPr>
        <w:t>ກໍ່</w:t>
      </w:r>
    </w:p>
    <w:p w:rsidR="00644B1D" w:rsidRPr="00644B1D" w:rsidRDefault="00162652" w:rsidP="00644B1D">
      <w:pPr>
        <w:spacing w:after="0" w:line="240" w:lineRule="auto"/>
        <w:jc w:val="both"/>
        <w:rPr>
          <w:rFonts w:eastAsia="Phetsarath OT"/>
          <w:lang w:val="fr-FR"/>
        </w:rPr>
      </w:pPr>
      <w:r w:rsidRPr="00644B1D">
        <w:rPr>
          <w:rFonts w:eastAsia="Phetsarath OT"/>
          <w:cs/>
          <w:lang w:val="fr-FR"/>
        </w:rPr>
        <w:t>ແມ່ນ</w:t>
      </w:r>
      <w:r w:rsidR="004023E5"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  <w:lang w:val="fr-FR"/>
        </w:rPr>
        <w:t xml:space="preserve">ຍ້ອນວ່າ </w:t>
      </w:r>
      <w:r w:rsidR="004023E5" w:rsidRPr="00644B1D">
        <w:rPr>
          <w:rFonts w:eastAsia="Phetsarath OT"/>
          <w:cs/>
        </w:rPr>
        <w:t>ບັນດາ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ໂຄງການ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ຍ່ອຍ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ທີ່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ສໍາ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ເລັດ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ການ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ກໍ່ສ້າງ</w:t>
      </w:r>
      <w:r w:rsidR="004023E5" w:rsidRPr="00644B1D">
        <w:rPr>
          <w:rFonts w:eastAsia="Phetsarath OT"/>
          <w:lang w:val="fr-FR"/>
        </w:rPr>
        <w:t xml:space="preserve"> ​</w:t>
      </w:r>
      <w:r w:rsidR="004023E5" w:rsidRPr="00644B1D">
        <w:rPr>
          <w:rFonts w:eastAsia="Phetsarath OT"/>
          <w:cs/>
        </w:rPr>
        <w:t>ແລະ</w:t>
      </w:r>
      <w:r w:rsidR="004023E5" w:rsidRPr="00644B1D">
        <w:rPr>
          <w:rFonts w:eastAsia="Phetsarath OT"/>
          <w:lang w:val="fr-FR"/>
        </w:rPr>
        <w:t xml:space="preserve"> ​</w:t>
      </w:r>
      <w:r w:rsidR="004023E5" w:rsidRPr="00644B1D">
        <w:rPr>
          <w:rFonts w:eastAsia="Phetsarath OT"/>
          <w:cs/>
        </w:rPr>
        <w:t>ຖືກ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ນໍາ</w:t>
      </w:r>
      <w:r w:rsidR="004023E5" w:rsidRPr="00644B1D">
        <w:rPr>
          <w:rFonts w:eastAsia="Phetsarath OT"/>
          <w:lang w:val="fr-FR"/>
        </w:rPr>
        <w:t>​</w:t>
      </w:r>
      <w:r w:rsidR="004023E5" w:rsidRPr="00644B1D">
        <w:rPr>
          <w:rFonts w:eastAsia="Phetsarath OT"/>
          <w:cs/>
        </w:rPr>
        <w:t>ໃຊ້</w:t>
      </w:r>
      <w:r w:rsidR="004023E5" w:rsidRPr="00644B1D">
        <w:rPr>
          <w:rFonts w:eastAsia="Phetsarath OT"/>
          <w:lang w:val="fr-FR"/>
        </w:rPr>
        <w:t>​</w:t>
      </w:r>
    </w:p>
    <w:p w:rsidR="00162652" w:rsidRPr="0037470F" w:rsidRDefault="004023E5" w:rsidP="0037470F">
      <w:pPr>
        <w:spacing w:after="0" w:line="240" w:lineRule="auto"/>
        <w:jc w:val="both"/>
        <w:rPr>
          <w:rFonts w:eastAsia="Phetsarath OT"/>
          <w:lang w:val="fr-FR"/>
        </w:rPr>
      </w:pPr>
      <w:r w:rsidRPr="00644B1D">
        <w:rPr>
          <w:rFonts w:eastAsia="Phetsarath OT"/>
          <w:cs/>
        </w:rPr>
        <w:t>ມາ</w:t>
      </w:r>
      <w:r w:rsidRPr="00644B1D">
        <w:rPr>
          <w:rFonts w:eastAsia="Phetsarath OT"/>
          <w:lang w:val="fr-FR"/>
        </w:rPr>
        <w:t>​​</w:t>
      </w:r>
      <w:r w:rsidRPr="00644B1D">
        <w:rPr>
          <w:rFonts w:eastAsia="Phetsarath OT"/>
          <w:cs/>
        </w:rPr>
        <w:t>ແລ້ວ</w:t>
      </w:r>
      <w:r w:rsidRPr="00644B1D">
        <w:rPr>
          <w:rFonts w:eastAsia="Phetsarath OT"/>
          <w:lang w:val="fr-FR"/>
        </w:rPr>
        <w:t>​ ​</w:t>
      </w:r>
      <w:r w:rsidRPr="00644B1D">
        <w:rPr>
          <w:rFonts w:eastAsia="Phetsarath OT"/>
          <w:cs/>
        </w:rPr>
        <w:t>ເປັນ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ເວລາ</w:t>
      </w:r>
      <w:r w:rsidRPr="00644B1D">
        <w:rPr>
          <w:rFonts w:eastAsia="Phetsarath OT"/>
          <w:lang w:val="fr-FR"/>
        </w:rPr>
        <w:t xml:space="preserve"> 2 </w:t>
      </w:r>
      <w:r w:rsidRPr="00644B1D">
        <w:rPr>
          <w:rFonts w:eastAsia="Phetsarath OT"/>
          <w:cs/>
        </w:rPr>
        <w:t>ປີ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ນັ້ນ</w:t>
      </w:r>
      <w:r w:rsidRPr="00644B1D">
        <w:rPr>
          <w:rFonts w:eastAsia="Phetsarath OT"/>
          <w:lang w:val="fr-FR"/>
        </w:rPr>
        <w:t xml:space="preserve"> ​</w:t>
      </w:r>
      <w:r w:rsidRPr="00644B1D">
        <w:rPr>
          <w:rFonts w:eastAsia="Phetsarath OT"/>
          <w:cs/>
        </w:rPr>
        <w:t>ຍັງ</w:t>
      </w:r>
      <w:r w:rsidR="00162652" w:rsidRPr="00644B1D">
        <w:rPr>
          <w:rFonts w:eastAsia="Phetsarath OT"/>
          <w:cs/>
        </w:rPr>
        <w:t>ຢູ່​ໃນ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ສະພາບ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ດີ</w:t>
      </w:r>
      <w:r w:rsidR="00162652" w:rsidRPr="00644B1D">
        <w:rPr>
          <w:rFonts w:eastAsia="Phetsarath OT"/>
          <w:cs/>
        </w:rPr>
        <w:t xml:space="preserve"> ຊົມ​ໃຊ້​ໄດ້​ເປັນ​ປົກກະຕິ</w:t>
      </w:r>
      <w:r w:rsidR="00B04891" w:rsidRPr="00644B1D">
        <w:rPr>
          <w:rFonts w:eastAsia="Phetsarath OT"/>
          <w:cs/>
        </w:rPr>
        <w:t xml:space="preserve"> </w:t>
      </w:r>
      <w:r w:rsidRPr="00644B1D">
        <w:rPr>
          <w:rFonts w:eastAsia="Phetsarath OT"/>
          <w:cs/>
        </w:rPr>
        <w:t>ສາມາດ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ແກ້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ໄຂ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ຊີວິດ</w:t>
      </w:r>
      <w:r w:rsidR="00B04891" w:rsidRPr="00644B1D">
        <w:rPr>
          <w:rFonts w:eastAsia="Phetsarath OT"/>
          <w:cs/>
        </w:rPr>
        <w:t>ການ​ເປັນ​ຢູ່</w:t>
      </w:r>
      <w:r w:rsidRPr="00644B1D">
        <w:rPr>
          <w:rFonts w:eastAsia="Phetsarath OT"/>
          <w:cs/>
        </w:rPr>
        <w:t>ກໍຄືການອຳນວຍຄວາມສະດວກຕໍ່ຊີວິດປະ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ຈໍາ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ວັນ</w:t>
      </w:r>
      <w:r w:rsidR="00B04891" w:rsidRPr="00644B1D">
        <w:rPr>
          <w:rFonts w:eastAsia="Phetsarath OT"/>
          <w:cs/>
        </w:rPr>
        <w:t xml:space="preserve"> </w:t>
      </w:r>
      <w:r w:rsidRPr="00644B1D">
        <w:rPr>
          <w:rFonts w:eastAsia="Phetsarath OT"/>
          <w:cs/>
        </w:rPr>
        <w:t>ຂອງ</w:t>
      </w:r>
      <w:r w:rsidR="00162652" w:rsidRPr="00644B1D">
        <w:rPr>
          <w:rFonts w:eastAsia="Phetsarath OT"/>
          <w:cs/>
        </w:rPr>
        <w:t>ປະຊາຊົນ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ໄດ້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ໃນ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ລະດັບ</w:t>
      </w:r>
      <w:r w:rsidR="00162652" w:rsidRPr="00644B1D">
        <w:rPr>
          <w:rFonts w:eastAsia="Phetsarath OT"/>
          <w:cs/>
        </w:rPr>
        <w:t>ທີ່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ແນ່ນອນ</w:t>
      </w:r>
      <w:r w:rsidR="00DC4E2C" w:rsidRPr="00644B1D">
        <w:rPr>
          <w:rFonts w:eastAsia="Phetsarath OT"/>
          <w:lang w:val="fr-FR"/>
        </w:rPr>
        <w:t>,</w:t>
      </w:r>
      <w:r w:rsidR="00DC4E2C" w:rsidRPr="00644B1D">
        <w:rPr>
          <w:rFonts w:eastAsia="Phetsarath OT"/>
          <w:cs/>
          <w:lang w:val="fr-FR"/>
        </w:rPr>
        <w:t xml:space="preserve"> </w:t>
      </w:r>
      <w:r w:rsidR="00162652" w:rsidRPr="00644B1D">
        <w:rPr>
          <w:rFonts w:eastAsia="Phetsarath OT"/>
          <w:cs/>
        </w:rPr>
        <w:t>ຜູ້ໃຫ້ທຶນຍັງ</w:t>
      </w:r>
      <w:r w:rsidRPr="00644B1D">
        <w:rPr>
          <w:rFonts w:eastAsia="Phetsarath OT"/>
          <w:cs/>
        </w:rPr>
        <w:t>ມີຄວາມພໍໃຈກ່ຽວກັບຄວາມຄືບໜ້າໃນການຈັດ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ຕັ້ງ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>ປະຕິ</w:t>
      </w:r>
      <w:r w:rsidR="00DC4E2C" w:rsidRPr="00644B1D">
        <w:rPr>
          <w:rFonts w:eastAsia="Phetsarath OT"/>
          <w:cs/>
        </w:rPr>
        <w:t xml:space="preserve"> </w:t>
      </w:r>
      <w:r w:rsidRPr="00644B1D">
        <w:rPr>
          <w:rFonts w:eastAsia="Phetsarath OT"/>
          <w:cs/>
        </w:rPr>
        <w:t>ບັດໂຄງການ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 xml:space="preserve">ຍ່ອຍ </w:t>
      </w:r>
      <w:r w:rsidRPr="00644B1D">
        <w:rPr>
          <w:rFonts w:eastAsia="Phetsarath OT"/>
          <w:lang w:val="fr-FR"/>
        </w:rPr>
        <w:t>​</w:t>
      </w:r>
      <w:r w:rsidRPr="00644B1D">
        <w:rPr>
          <w:rFonts w:eastAsia="Phetsarath OT"/>
          <w:cs/>
        </w:rPr>
        <w:t xml:space="preserve"> ແລະ ສະ</w:t>
      </w:r>
      <w:r w:rsidR="00C364E0" w:rsidRPr="00644B1D">
        <w:rPr>
          <w:rFonts w:eastAsia="Phetsarath OT"/>
          <w:cs/>
        </w:rPr>
        <w:t xml:space="preserve"> </w:t>
      </w:r>
      <w:r w:rsidRPr="00644B1D">
        <w:rPr>
          <w:rFonts w:eastAsia="Phetsarath OT"/>
          <w:cs/>
        </w:rPr>
        <w:t>ແດງເຈດຈໍານົງເພື່ອສືບຕໍ່ໄລຍະ</w:t>
      </w:r>
      <w:r w:rsidR="00644B1D">
        <w:rPr>
          <w:rFonts w:eastAsia="Phetsarath OT"/>
          <w:cs/>
        </w:rPr>
        <w:t>ຈັດ​ຕັ້ງ​ປະຕິບັດ​ໂຄງ</w:t>
      </w:r>
      <w:r w:rsidR="00162652" w:rsidRPr="00644B1D">
        <w:rPr>
          <w:rFonts w:eastAsia="Phetsarath OT"/>
          <w:cs/>
        </w:rPr>
        <w:t xml:space="preserve">ການ </w:t>
      </w:r>
      <w:r w:rsidRPr="00644B1D">
        <w:rPr>
          <w:rFonts w:eastAsia="Phetsarath OT"/>
          <w:cs/>
        </w:rPr>
        <w:t xml:space="preserve">ທລຍ </w:t>
      </w:r>
      <w:r w:rsidRPr="00644B1D">
        <w:rPr>
          <w:rFonts w:eastAsia="Phetsarath OT"/>
          <w:lang w:val="fr-FR"/>
        </w:rPr>
        <w:t xml:space="preserve">2 </w:t>
      </w:r>
      <w:r w:rsidR="00DC4E2C" w:rsidRPr="00644B1D">
        <w:rPr>
          <w:rFonts w:eastAsia="Phetsarath OT"/>
          <w:cs/>
          <w:lang w:val="fr-FR"/>
        </w:rPr>
        <w:t xml:space="preserve">​ໄປ​ຕື່ມ​ອີກ 1 ປີ </w:t>
      </w:r>
      <w:r w:rsidRPr="00644B1D">
        <w:rPr>
          <w:rFonts w:eastAsia="Phetsarath OT"/>
          <w:cs/>
        </w:rPr>
        <w:t>ຈົນຮອດປີ</w:t>
      </w:r>
      <w:r w:rsidRPr="00644B1D">
        <w:rPr>
          <w:rFonts w:eastAsia="Phetsarath OT"/>
          <w:lang w:val="fr-FR"/>
        </w:rPr>
        <w:t xml:space="preserve"> 2016.</w:t>
      </w:r>
      <w:r w:rsidR="00DC4E2C" w:rsidRPr="00644B1D">
        <w:rPr>
          <w:rFonts w:eastAsia="Phetsarath OT"/>
          <w:cs/>
          <w:lang w:val="fr-FR"/>
        </w:rPr>
        <w:t xml:space="preserve"> ທິດທາງແຜນການສໍາລັບສົກປີ 2015-2016 ຫຼືຮອບວຽນ 13 ຂອງ ທລຍ</w:t>
      </w:r>
      <w:bookmarkStart w:id="0" w:name="_Toc419931289"/>
      <w:r w:rsidR="00DC4E2C" w:rsidRPr="00644B1D">
        <w:rPr>
          <w:rFonts w:eastAsia="Phetsarath OT"/>
          <w:cs/>
          <w:lang w:val="fr-FR"/>
        </w:rPr>
        <w:t xml:space="preserve"> </w:t>
      </w:r>
      <w:r w:rsidR="00644B1D">
        <w:rPr>
          <w:rFonts w:eastAsia="Phetsarath OT"/>
          <w:cs/>
          <w:lang w:val="fr-FR"/>
        </w:rPr>
        <w:t>ທີ່​ສະ​ເໜີ​ໃຫ້</w:t>
      </w:r>
      <w:r w:rsidR="00DC4E2C" w:rsidRPr="00644B1D">
        <w:rPr>
          <w:rFonts w:eastAsia="Phetsarath OT"/>
          <w:cs/>
          <w:lang w:val="fr-FR"/>
        </w:rPr>
        <w:t>ສະພາ​ບໍລິຫານ ທລຍ ເພື່ອພິຈາລະນາ</w:t>
      </w:r>
      <w:r w:rsidR="00DC4E2C" w:rsidRPr="00644B1D">
        <w:rPr>
          <w:rFonts w:eastAsia="Phetsarath OT"/>
          <w:lang w:val="fr-FR"/>
        </w:rPr>
        <w:t xml:space="preserve"> </w:t>
      </w:r>
      <w:r w:rsidR="00DC4E2C" w:rsidRPr="00644B1D">
        <w:rPr>
          <w:rFonts w:eastAsia="Phetsarath OT"/>
          <w:cs/>
          <w:lang w:val="fr-FR"/>
        </w:rPr>
        <w:t>ແລະ</w:t>
      </w:r>
      <w:r w:rsidR="00DC4E2C" w:rsidRPr="00644B1D">
        <w:rPr>
          <w:rFonts w:eastAsia="Phetsarath OT"/>
          <w:lang w:val="fr-FR"/>
        </w:rPr>
        <w:t xml:space="preserve"> </w:t>
      </w:r>
      <w:r w:rsidR="00DC4E2C" w:rsidRPr="00644B1D">
        <w:rPr>
          <w:rFonts w:eastAsia="Phetsarath OT"/>
          <w:cs/>
          <w:lang w:val="fr-FR"/>
        </w:rPr>
        <w:t>ຮັບຮອງ</w:t>
      </w:r>
      <w:bookmarkStart w:id="1" w:name="_Toc419931290"/>
      <w:bookmarkStart w:id="2" w:name="_Toc419983194"/>
      <w:bookmarkEnd w:id="0"/>
      <w:r w:rsidR="00DC4E2C" w:rsidRPr="00644B1D">
        <w:rPr>
          <w:rFonts w:eastAsia="Phetsarath OT"/>
          <w:cs/>
          <w:lang w:val="fr-FR"/>
        </w:rPr>
        <w:t>ນັ້ນ ​ແມ່ນ​ກ່ຽວ​ກັບ</w:t>
      </w:r>
      <w:r w:rsidR="00DC4E2C" w:rsidRPr="00644B1D">
        <w:rPr>
          <w:cs/>
          <w:lang w:val="fr-FR"/>
        </w:rPr>
        <w:t xml:space="preserve">ທຶນເພີ້ມສືບຕໍ່ຈັດຕັ້ງປະຕິບັດ </w:t>
      </w:r>
      <w:r w:rsidR="00DC4E2C" w:rsidRPr="00644B1D">
        <w:rPr>
          <w:rtl/>
          <w:cs/>
          <w:lang w:val="fr-FR"/>
        </w:rPr>
        <w:t>7</w:t>
      </w:r>
      <w:r w:rsidR="00DC4E2C" w:rsidRPr="00644B1D">
        <w:rPr>
          <w:cs/>
          <w:lang w:val="fr-FR"/>
        </w:rPr>
        <w:t xml:space="preserve"> ແຂວງເກົ່າ</w:t>
      </w:r>
      <w:bookmarkEnd w:id="1"/>
      <w:bookmarkEnd w:id="2"/>
      <w:r w:rsidR="00DC4E2C" w:rsidRPr="00644B1D">
        <w:rPr>
          <w:cs/>
          <w:lang w:val="fr-FR"/>
        </w:rPr>
        <w:t>ຄື: (ຫົວພັນ</w:t>
      </w:r>
      <w:r w:rsidR="00DC4E2C" w:rsidRPr="00644B1D">
        <w:rPr>
          <w:lang w:val="fr-FR"/>
        </w:rPr>
        <w:t xml:space="preserve">, </w:t>
      </w:r>
      <w:r w:rsidR="00DC4E2C" w:rsidRPr="00644B1D">
        <w:rPr>
          <w:cs/>
          <w:lang w:val="fr-FR"/>
        </w:rPr>
        <w:t>ຫຼວງນໍ້າທາ</w:t>
      </w:r>
      <w:r w:rsidR="00DC4E2C" w:rsidRPr="00644B1D">
        <w:rPr>
          <w:lang w:val="fr-FR"/>
        </w:rPr>
        <w:t xml:space="preserve">, </w:t>
      </w:r>
      <w:r w:rsidR="00DC4E2C" w:rsidRPr="00644B1D">
        <w:rPr>
          <w:cs/>
          <w:lang w:val="fr-FR"/>
        </w:rPr>
        <w:t>ຊຽງຂວາງ</w:t>
      </w:r>
      <w:r w:rsidR="00DC4E2C" w:rsidRPr="00644B1D">
        <w:rPr>
          <w:lang w:val="fr-FR"/>
        </w:rPr>
        <w:t xml:space="preserve">, </w:t>
      </w:r>
      <w:r w:rsidR="00DC4E2C" w:rsidRPr="00644B1D">
        <w:rPr>
          <w:cs/>
          <w:lang w:val="fr-FR"/>
        </w:rPr>
        <w:t>ສະຫວັນນະເຂດ</w:t>
      </w:r>
      <w:r w:rsidR="00DC4E2C" w:rsidRPr="00644B1D">
        <w:rPr>
          <w:lang w:val="fr-FR"/>
        </w:rPr>
        <w:t xml:space="preserve">, </w:t>
      </w:r>
      <w:r w:rsidR="00DC4E2C" w:rsidRPr="00644B1D">
        <w:rPr>
          <w:cs/>
          <w:lang w:val="fr-FR"/>
        </w:rPr>
        <w:t>ສາລະວັນ</w:t>
      </w:r>
      <w:r w:rsidR="00DC4E2C" w:rsidRPr="00644B1D">
        <w:rPr>
          <w:lang w:val="fr-FR"/>
        </w:rPr>
        <w:t xml:space="preserve">, </w:t>
      </w:r>
      <w:r w:rsidR="00DC4E2C" w:rsidRPr="00644B1D">
        <w:rPr>
          <w:cs/>
          <w:lang w:val="fr-FR"/>
        </w:rPr>
        <w:t>ເຊກອງ ແລະ ອັດຕະປື), ເນື່ອງຈາກ ການຈັດຕັ້ງປະຕິບັດຕົວຈິງຂອງ ທລຍ 2 ແມ່ນຈະສິ້ນສຸດໃນເດືອນທັນວາ 2015.​ ສຳລັບ 3 ແຂວງໃໝ່ຄື (ອຸ ດົມໄຊ, ຜົ້ງສາລີ ແລະ ຫລວງພະບາງ) ແມ່ນມີແຜນຈະສິ້ນສຸດ​ໂຄງການໃນເດືອນທັນວາ 2016 ແຕ່ໃນສະພາບຄວາມເປັນຈິງແລ້ວປະຊາຊົນໃນບັນດາແຂວງ ແລະເມືອງເປົ້າໝາຍນີ້ ​ແມ່ນຍັງມີຄວາມຮຽກຕ້ອງການ.</w:t>
      </w:r>
    </w:p>
    <w:p w:rsidR="00A408C5" w:rsidRDefault="004023E5" w:rsidP="004023E5">
      <w:pPr>
        <w:pStyle w:val="ListParagraph"/>
        <w:spacing w:line="240" w:lineRule="auto"/>
        <w:ind w:left="0" w:firstLine="567"/>
        <w:jc w:val="both"/>
        <w:rPr>
          <w:rFonts w:ascii="Phetsarath OT" w:eastAsia="Phetsarath OT" w:hAnsi="Phetsarath OT" w:cs="Phetsarath OT"/>
          <w:szCs w:val="22"/>
          <w:lang w:bidi="lo-LA"/>
        </w:rPr>
      </w:pP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ຜົນສຳເລັດຂອງການຈັດຕັ້ງປະຕິບັດວຽກງານ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ທລຍ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ໄລຍະທີ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/>
          <w:szCs w:val="22"/>
          <w:lang w:val="fr-FR"/>
        </w:rPr>
        <w:t>2</w:t>
      </w:r>
      <w:r w:rsidR="00162652" w:rsidRPr="00165C78">
        <w:rPr>
          <w:rFonts w:ascii="Phetsarath OT" w:eastAsia="Phetsarath OT" w:hAnsi="Phetsarath OT" w:cs="Phetsarath OT" w:hint="cs"/>
          <w:szCs w:val="22"/>
          <w:cs/>
          <w:lang w:val="fr-FR" w:bidi="lo-LA"/>
        </w:rPr>
        <w:t xml:space="preserve"> ນີ້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ຖືວ່າບັນລຸຄາດໝາຍສົມຄວນ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="00162652"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ເປັນຕົ້ນ​ແມ່ນ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: </w:t>
      </w:r>
      <w:r w:rsidR="0037470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A408C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37470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>(</w:t>
      </w:r>
      <w:r w:rsidRPr="00165C78">
        <w:rPr>
          <w:rFonts w:ascii="Phetsarath OT" w:eastAsia="Phetsarath OT" w:hAnsi="Phetsarath OT" w:cs="Phetsarath OT"/>
          <w:szCs w:val="22"/>
          <w:lang w:val="fr-FR"/>
        </w:rPr>
        <w:t xml:space="preserve">1)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ຕອບສະໜອງຄາດໝາຍສູ້ຊົນຕໍ່ການພັດທະນາຂອງລັດຖະບານ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ແລະ</w:t>
      </w:r>
      <w:r w:rsidR="00A2165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ນະໂຍບາຍຕ່າງໆທີ່ກ່ຽວຂ້ອງກັບການພັດທະນາ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>ຊົນນະບົດ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ເຊັ່ນ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: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ນະໂຍບາຍ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/>
          <w:szCs w:val="22"/>
          <w:lang w:val="fr-FR"/>
        </w:rPr>
        <w:t xml:space="preserve">4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ບຸກທະລຸຂອງລັດຖະບານ</w:t>
      </w:r>
      <w:r w:rsidR="00221D0B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​ເຊັ່ນ: 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>(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ດ້ານຈິນຕະນາການ</w:t>
      </w:r>
      <w:r w:rsidRPr="00165C78">
        <w:rPr>
          <w:rFonts w:ascii="Phetsarath OT" w:eastAsia="Phetsarath OT" w:hAnsi="Phetsarath OT" w:cs="Phetsarath OT"/>
          <w:szCs w:val="22"/>
          <w:lang w:val="fr-FR"/>
        </w:rPr>
        <w:t xml:space="preserve">;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ການກໍ່ສ້າງບຸກຄະລາກອນ</w:t>
      </w:r>
      <w:r w:rsidRPr="00165C78">
        <w:rPr>
          <w:rFonts w:ascii="Phetsarath OT" w:eastAsia="Phetsarath OT" w:hAnsi="Phetsarath OT" w:cs="Phetsarath OT"/>
          <w:szCs w:val="22"/>
          <w:lang w:val="fr-FR"/>
        </w:rPr>
        <w:t xml:space="preserve">;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ລະບອບລະບຽບການ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ແລະ</w:t>
      </w:r>
      <w:r w:rsidRPr="00165C78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165C78">
        <w:rPr>
          <w:rFonts w:ascii="Phetsarath OT" w:eastAsia="Phetsarath OT" w:hAnsi="Phetsarath OT" w:cs="Phetsarath OT" w:hint="cs"/>
          <w:szCs w:val="22"/>
          <w:cs/>
          <w:lang w:bidi="lo-LA"/>
        </w:rPr>
        <w:t>ການຫລຸດຜ່ອນຄວາມທຸກຍາກ</w:t>
      </w:r>
      <w:r w:rsidR="00A408C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) ​ແລະ ສາມາດສ້າງ​ພື້ນຖານ​ໃຫ້​ແກ່​ບ້ານ​ທີ່​ໄດ້​ຮັບ​ໂຄງການ </w:t>
      </w:r>
      <w:r w:rsidR="00DE714E">
        <w:rPr>
          <w:rFonts w:ascii="Phetsarath OT" w:eastAsia="Phetsarath OT" w:hAnsi="Phetsarath OT" w:cs="Phetsarath OT" w:hint="cs"/>
          <w:szCs w:val="22"/>
          <w:cs/>
          <w:lang w:bidi="lo-LA"/>
        </w:rPr>
        <w:t>​ເຊິ່ງສ້າງ​ບາດກ້າວ​ທີ່​ດີ ​ໃຫ້​ແກ່​ບ້ານ​ທີ່​ໄດ້​ຮັບ​ໂຄງການ</w:t>
      </w:r>
      <w:r w:rsidR="00A408C5">
        <w:rPr>
          <w:rFonts w:ascii="Phetsarath OT" w:eastAsia="Phetsarath OT" w:hAnsi="Phetsarath OT" w:cs="Phetsarath OT" w:hint="cs"/>
          <w:szCs w:val="22"/>
          <w:cs/>
          <w:lang w:bidi="lo-LA"/>
        </w:rPr>
        <w:t>ສືບ​ຕໍ່​ພັດທະນາ</w:t>
      </w:r>
      <w:r w:rsidR="00DE714E">
        <w:rPr>
          <w:rFonts w:ascii="Phetsarath OT" w:eastAsia="Phetsarath OT" w:hAnsi="Phetsarath OT" w:cs="Phetsarath OT" w:hint="cs"/>
          <w:szCs w:val="22"/>
          <w:cs/>
          <w:lang w:bidi="lo-LA"/>
        </w:rPr>
        <w:t>ດ້ານ​ລາຍ​ຮັບ​ໄດ້</w:t>
      </w:r>
      <w:r w:rsidR="00A408C5">
        <w:rPr>
          <w:rFonts w:ascii="Phetsarath OT" w:eastAsia="Phetsarath OT" w:hAnsi="Phetsarath OT" w:cs="Phetsarath OT" w:hint="cs"/>
          <w:szCs w:val="22"/>
          <w:cs/>
          <w:lang w:bidi="lo-LA"/>
        </w:rPr>
        <w:t>ດ້ວຍ​ການ​ເຊື່ອມ​ຕໍ່​ກັບ​ຕະລາດ ​ແລະ ​ເຂົ້າ​ເຖິງ​ຕົວ​ເມືອງ​</w:t>
      </w:r>
      <w:r w:rsidR="00DE714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​ແລະ ຫລຸດ​ຜອ່ນ​ເວລາ</w:t>
      </w:r>
      <w:r w:rsidR="00A408C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ເພື່ອ​ທີ່​ຈະ​ພັດທະນາ​ໃຫ້​ບ້ານ​</w:t>
      </w:r>
      <w:r w:rsidR="00DE714E">
        <w:rPr>
          <w:rFonts w:ascii="Phetsarath OT" w:eastAsia="Phetsarath OT" w:hAnsi="Phetsarath OT" w:cs="Phetsarath OT" w:hint="cs"/>
          <w:szCs w:val="22"/>
          <w:cs/>
          <w:lang w:bidi="lo-LA"/>
        </w:rPr>
        <w:t>ຂອງ​ເຂົາ​ເຈົ້າ</w:t>
      </w:r>
      <w:r w:rsidR="00A408C5">
        <w:rPr>
          <w:rFonts w:ascii="Phetsarath OT" w:eastAsia="Phetsarath OT" w:hAnsi="Phetsarath OT" w:cs="Phetsarath OT" w:hint="cs"/>
          <w:szCs w:val="22"/>
          <w:cs/>
          <w:lang w:bidi="lo-LA"/>
        </w:rPr>
        <w:t>ຫລຸດ​ພົ້ນ​ອອກຈາກ​ຄວາມທຸກ​ຍາກ</w:t>
      </w:r>
      <w:r w:rsidR="00DE714E">
        <w:rPr>
          <w:rFonts w:ascii="Phetsarath OT" w:eastAsia="Phetsarath OT" w:hAnsi="Phetsarath OT" w:cs="Phetsarath OT" w:hint="cs"/>
          <w:szCs w:val="22"/>
          <w:cs/>
          <w:lang w:bidi="lo-LA"/>
        </w:rPr>
        <w:t>​ເທື່ອ​ລະ​ກ້າວ</w:t>
      </w:r>
      <w:r w:rsidR="00A408C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DE714E">
        <w:rPr>
          <w:rFonts w:ascii="Phetsarath OT" w:eastAsia="Phetsarath OT" w:hAnsi="Phetsarath OT" w:cs="Phetsarath OT" w:hint="cs"/>
          <w:szCs w:val="22"/>
          <w:cs/>
          <w:lang w:bidi="lo-LA"/>
        </w:rPr>
        <w:t>​ແລະ ກາຍ​ເປັນ​ບ້ານ​ພັດທະນາ  ຫຼື ອາດ​ຈະ​ກາຍ</w:t>
      </w:r>
      <w:r w:rsidR="00A408C5">
        <w:rPr>
          <w:rFonts w:ascii="Phetsarath OT" w:eastAsia="Phetsarath OT" w:hAnsi="Phetsarath OT" w:cs="Phetsarath OT" w:hint="cs"/>
          <w:szCs w:val="22"/>
          <w:cs/>
          <w:lang w:bidi="lo-LA"/>
        </w:rPr>
        <w:t>​ເປັນ​ຕົວ​ເມືອງນ້ອຍ​ໃນ​ອະນາຄົດ.</w:t>
      </w:r>
      <w:r w:rsidR="00FC24F0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​ເຊິ​ງ​ໝາຍ​ຄວາມ​ວ່າ ​ບັນ​ລຸ​ໄດ້​ນະ​ໂຍບາຍ ສາມ​ສ້າງ​ຂອງ​ລັດຖະບານ.</w:t>
      </w:r>
    </w:p>
    <w:p w:rsidR="00045B6E" w:rsidRDefault="00045B6E" w:rsidP="004023E5">
      <w:pPr>
        <w:pStyle w:val="ListParagraph"/>
        <w:spacing w:line="240" w:lineRule="auto"/>
        <w:ind w:left="0" w:firstLine="567"/>
        <w:jc w:val="both"/>
        <w:rPr>
          <w:rFonts w:ascii="Phetsarath OT" w:eastAsia="Phetsarath OT" w:hAnsi="Phetsarath OT" w:cs="Phetsarath OT"/>
          <w:szCs w:val="22"/>
          <w:lang w:bidi="lo-LA"/>
        </w:rPr>
      </w:pP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ໃນນັ້ນ</w:t>
      </w:r>
      <w:r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045B6E">
        <w:rPr>
          <w:rFonts w:ascii="Phetsarath OT" w:eastAsia="Phetsarath OT" w:hAnsi="Phetsarath OT" w:cs="Phetsarath OT"/>
          <w:szCs w:val="22"/>
          <w:lang w:val="fr-FR"/>
        </w:rPr>
        <w:t xml:space="preserve">1,951 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ບ້ານແມ່ນມີແຜນລະອຽດສຳລັບການພັດທະນາບ້ານແບບຍືນຍົງ,​ ພ້ອມດຽວກັນນັ້ນລັດຖະບານ</w:t>
      </w:r>
      <w:r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ແລະ</w:t>
      </w:r>
      <w:r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ອົງການພັດທະນາອື່ນໆ</w:t>
      </w:r>
      <w:r w:rsidRPr="00045B6E">
        <w:rPr>
          <w:rFonts w:ascii="Phetsarath OT" w:eastAsia="Phetsarath OT" w:hAnsi="Phetsarath OT" w:cs="Phetsarath OT"/>
          <w:szCs w:val="22"/>
          <w:lang w:val="fr-FR" w:bidi="lo-LA"/>
        </w:rPr>
        <w:t xml:space="preserve"> </w:t>
      </w:r>
      <w:r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>ກໍ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ໄດ້​ໃຫ້​ຄວາມເອົາໃຈໃສ່ ​ໃຫ້​ຄວາມຮ່ວມ​ມື​ປະສານ​ງານ ເພື່ອໃຫ້ວຽກງານ</w:t>
      </w:r>
      <w:r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ທລຍ</w:t>
      </w:r>
      <w:r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ສາມາດບັນລຸຄາດໝາຍ ທີ່ກໍານົດໄວ້</w:t>
      </w:r>
      <w:r w:rsidRPr="00045B6E">
        <w:rPr>
          <w:rFonts w:ascii="Phetsarath OT" w:eastAsia="Phetsarath OT" w:hAnsi="Phetsarath OT" w:cs="Phetsarath OT"/>
          <w:szCs w:val="22"/>
          <w:lang w:val="fr-FR"/>
        </w:rPr>
        <w:t>;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Pr="00045B6E">
        <w:rPr>
          <w:rFonts w:ascii="Phetsarath OT" w:eastAsia="Phetsarath OT" w:hAnsi="Phetsarath OT" w:cs="Phetsarath OT"/>
          <w:szCs w:val="22"/>
          <w:lang w:val="fr-FR"/>
        </w:rPr>
        <w:t xml:space="preserve"> (4) 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ສາມາດບັນລຸເປົ້າໝາຍ​ໂຄງການ ທີ່​ໄດ້​ກໍານົດ​ໄວ້​ໃນ​ເບື້ອງ ກ່ຽວ​ກັບ ການ</w:t>
      </w:r>
      <w:r w:rsidRPr="00045B6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ປັບປຸງການເຂົ້າເຖິງ ແລະ ການນໍາໃຊ້ໂຄງລ່າງພື້ນຖານ ແລະ ການ</w:t>
      </w:r>
      <w:r w:rsidRPr="00045B6E">
        <w:rPr>
          <w:rFonts w:ascii="Phetsarath OT" w:hAnsi="Phetsarath OT" w:cs="Phetsarath OT"/>
          <w:szCs w:val="22"/>
          <w:cs/>
          <w:lang w:bidi="lo-LA"/>
        </w:rPr>
        <w:t>ບໍລິການຕ່າງໆສໍາລັບຊຸມຊົນທີ່ທຸກຍາກ ທີ່ນອນຢູ່ໃນເປົ້າໝາຍຂອງໂຄງການ ໃນລັກສະນະແບບຍືນຍົງ ໂດຍຜ່ານຂະບວນການພັດທະນາຊຸມຊົນ ແລະ ທ້ອງຖິ່ນ</w:t>
      </w:r>
      <w:r w:rsidRPr="00045B6E">
        <w:rPr>
          <w:rFonts w:ascii="Phetsarath OT" w:hAnsi="Phetsarath OT" w:cs="Phetsarath OT" w:hint="cs"/>
          <w:szCs w:val="22"/>
          <w:cs/>
          <w:lang w:bidi="lo-LA"/>
        </w:rPr>
        <w:t>.</w:t>
      </w:r>
      <w:r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ນອກຈາກ​ນັ້ນ ​ຍັງສາມາດ​ປະຕິບັດ​ໄດ້​ບັນດາ</w:t>
      </w:r>
    </w:p>
    <w:p w:rsidR="00045B6E" w:rsidRDefault="00045B6E" w:rsidP="004023E5">
      <w:pPr>
        <w:pStyle w:val="ListParagraph"/>
        <w:spacing w:line="240" w:lineRule="auto"/>
        <w:ind w:left="0" w:firstLine="567"/>
        <w:jc w:val="both"/>
        <w:rPr>
          <w:rFonts w:ascii="Phetsarath OT" w:eastAsia="Phetsarath OT" w:hAnsi="Phetsarath OT" w:cs="Phetsarath OT"/>
          <w:szCs w:val="22"/>
          <w:lang w:bidi="lo-LA"/>
        </w:rPr>
      </w:pPr>
    </w:p>
    <w:p w:rsidR="00867772" w:rsidRDefault="00867772" w:rsidP="00045B6E">
      <w:pPr>
        <w:pStyle w:val="ListParagraph"/>
        <w:spacing w:line="240" w:lineRule="auto"/>
        <w:ind w:left="0"/>
        <w:jc w:val="both"/>
        <w:rPr>
          <w:rFonts w:ascii="Phetsarath OT" w:hAnsi="Phetsarath OT" w:cs="Phetsarath OT"/>
          <w:szCs w:val="22"/>
          <w:lang w:val="fr-FR" w:bidi="lo-LA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53528" wp14:editId="740539BD">
                <wp:simplePos x="0" y="0"/>
                <wp:positionH relativeFrom="column">
                  <wp:posOffset>-2018217</wp:posOffset>
                </wp:positionH>
                <wp:positionV relativeFrom="paragraph">
                  <wp:posOffset>2136375</wp:posOffset>
                </wp:positionV>
                <wp:extent cx="1897512" cy="448945"/>
                <wp:effectExtent l="0" t="0" r="2667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512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655" w:rsidRPr="00A21655" w:rsidRDefault="00A21655" w:rsidP="00E969DD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65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ການ​ຄັດ​ເລືອກ​ບຸລິມະສິດ​ຄວາມ​ຕ້ອງ</w:t>
                            </w:r>
                            <w:r w:rsidR="00E969DD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A2165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ການ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A2165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​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ຂອງ​ຊາວ​</w:t>
                            </w:r>
                            <w:r w:rsidRPr="00A2165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ບ້ານ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8.9pt;margin-top:168.2pt;width:149.4pt;height: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sAlwIAALkFAAAOAAAAZHJzL2Uyb0RvYy54bWysVEtPGzEQvlfqf7B8L5uEhEeUDUpBVJUQ&#10;oELF2fHaxML2uLaT3fTXd+zdDQnlQtXL7tjzzevzzMwuGqPJRvigwJZ0eDSgRFgOlbLPJf35eP3l&#10;jJIQma2YBitKuhWBXsw/f5rVbipGsAJdCU/QiQ3T2pV0FaObFkXgK2FYOAInLColeMMiHv1zUXlW&#10;o3eji9FgcFLU4CvngYsQ8PaqVdJ59i+l4PFOyiAi0SXF3GL++vxdpm8xn7Hps2dupXiXBvuHLAxT&#10;FoPuXF2xyMjaq79cGcU9BJDxiIMpQErFRa4BqxkO3lTzsGJO5FqQnOB2NIX/55bfbu49UVVJjymx&#10;zOATPYomkq/QkOPETu3CFEEPDmGxwWt85f4+4GUqupHepD+WQ1CPPG933CZnPBmdnZ9OhiNKOOrG&#10;47Pz8SS5KV6tnQ/xmwBDklBSj2+XKWWbmxBbaA9JwQJoVV0rrfMh9Yu41J5sGL60jjlHdH6A0pbU&#10;JT05ngyy4wNdcr2zX2rGX7r09lDoT9sUTuTO6tJKDLVMZClutUgYbX8IicxmQt7JkXEu7C7PjE4o&#10;iRV9xLDDv2b1EeO2DrTIkcHGnbFRFnzL0iG11UtPrWzx+IZ7dScxNssmt9Sob5QlVFvsHw/t/AXH&#10;rxXyfcNCvGceBw5bBpdIvMOP1ICPBJ1EyQr87/fuEx7nALWU1DjAJQ2/1swLSvR3ixNyPhyP08Tn&#10;w3hyOsKD39cs9zV2bS4BO2eI68rxLCZ81L0oPZgn3DWLFBVVzHKMXdLYi5exXSu4q7hYLDIIZ9yx&#10;eGMfHE+uE8upzx6bJ+Zd1+cRJ+QW+lFn0zft3mKTpYXFOoJUeRYSzy2rHf+4H/I0dbssLaD9c0a9&#10;btz5HwAAAP//AwBQSwMEFAAGAAgAAAAhAHQ6uGLgAAAADAEAAA8AAABkcnMvZG93bnJldi54bWxM&#10;jzFPwzAUhHck/oP1kNhSJ6Rq0zQvFaDCwkRBnd3YtS1iO4rdNPx7HhOMpzvdfdfsZtezSY3RBo9Q&#10;LHJgyndBWq8RPj9esgpYTMJL0QevEL5VhF17e9OIWoarf1fTIWlGJT7WAsGkNNScx84oJ+IiDMqT&#10;dw6jE4nkqLkcxZXKXc8f8nzFnbCeFowY1LNR3dfh4hD2T3qju0qMZl9Ja6f5eH7Tr4j3d/PjFlhS&#10;c/oLwy8+oUNLTKdw8TKyHiErizWxJ4SyXC2BUSQrNnTvhLDM1wXwtuH/T7Q/AAAA//8DAFBLAQIt&#10;ABQABgAIAAAAIQC2gziS/gAAAOEBAAATAAAAAAAAAAAAAAAAAAAAAABbQ29udGVudF9UeXBlc10u&#10;eG1sUEsBAi0AFAAGAAgAAAAhADj9If/WAAAAlAEAAAsAAAAAAAAAAAAAAAAALwEAAF9yZWxzLy5y&#10;ZWxzUEsBAi0AFAAGAAgAAAAhADCM2wCXAgAAuQUAAA4AAAAAAAAAAAAAAAAALgIAAGRycy9lMm9E&#10;b2MueG1sUEsBAi0AFAAGAAgAAAAhAHQ6uGLgAAAADAEAAA8AAAAAAAAAAAAAAAAA8QQAAGRycy9k&#10;b3ducmV2LnhtbFBLBQYAAAAABAAEAPMAAAD+BQAAAAA=&#10;" fillcolor="white [3201]" strokeweight=".5pt">
                <v:textbox>
                  <w:txbxContent>
                    <w:p w:rsidR="00A21655" w:rsidRPr="00A21655" w:rsidRDefault="00A21655" w:rsidP="00E969DD">
                      <w:pPr>
                        <w:tabs>
                          <w:tab w:val="left" w:pos="2268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655">
                        <w:rPr>
                          <w:rFonts w:hint="cs"/>
                          <w:sz w:val="20"/>
                          <w:szCs w:val="20"/>
                          <w:cs/>
                        </w:rPr>
                        <w:t>ການ​ຄັດ​ເລືອກ​ບຸລິມະສິດ​ຄວາມ​ຕ້ອງ</w:t>
                      </w:r>
                      <w:r w:rsidR="00E969DD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A21655">
                        <w:rPr>
                          <w:rFonts w:hint="cs"/>
                          <w:sz w:val="20"/>
                          <w:szCs w:val="20"/>
                          <w:cs/>
                        </w:rPr>
                        <w:t>ການ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A21655">
                        <w:rPr>
                          <w:rFonts w:hint="cs"/>
                          <w:sz w:val="20"/>
                          <w:szCs w:val="20"/>
                          <w:cs/>
                        </w:rPr>
                        <w:t>​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ຂອງ​ຊາວ​</w:t>
                      </w:r>
                      <w:r w:rsidRPr="00A21655">
                        <w:rPr>
                          <w:rFonts w:hint="cs"/>
                          <w:sz w:val="20"/>
                          <w:szCs w:val="20"/>
                          <w:cs/>
                        </w:rPr>
                        <w:t>ບ້ານ</w:t>
                      </w:r>
                    </w:p>
                  </w:txbxContent>
                </v:textbox>
              </v:shape>
            </w:pict>
          </mc:Fallback>
        </mc:AlternateContent>
      </w:r>
      <w:r w:rsidRPr="004E4618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4B274824" wp14:editId="3D077A8D">
            <wp:simplePos x="0" y="0"/>
            <wp:positionH relativeFrom="column">
              <wp:posOffset>-22225</wp:posOffset>
            </wp:positionH>
            <wp:positionV relativeFrom="paragraph">
              <wp:posOffset>57785</wp:posOffset>
            </wp:positionV>
            <wp:extent cx="1897380" cy="2478405"/>
            <wp:effectExtent l="0" t="0" r="7620" b="0"/>
            <wp:wrapSquare wrapText="bothSides"/>
            <wp:docPr id="35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B6E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ຕົວຊີ້ວັດຜົນໄດ້ຮັບຂອງ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ທລຍ</w:t>
      </w:r>
      <w:r w:rsidR="004023E5"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/>
          <w:szCs w:val="22"/>
          <w:lang w:val="fr-FR"/>
        </w:rPr>
        <w:t>2</w:t>
      </w:r>
      <w:r w:rsidR="004B238B"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>​</w:t>
      </w:r>
      <w:r w:rsidR="003C15E5"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 xml:space="preserve"> </w:t>
      </w:r>
      <w:r w:rsidR="004B238B"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>ໄດ້​ເປັນ​ຢ່</w:t>
      </w:r>
      <w:r w:rsidR="008B7A2E"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>າງ​ດີ ​</w:t>
      </w:r>
      <w:r w:rsidR="003C15E5"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>​ເຊັ່ນ:​ ຕົວ​ຊີ້​ວັດ​ການ​ເຂົ້າ​ຮ່ວມ​</w:t>
      </w:r>
      <w:r w:rsidR="00B954A0"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>ກອງ​ປະຊຸມ​ຂັ້ນ</w:t>
      </w:r>
      <w:r w:rsidR="003C15E5"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>​ບ້ານ</w:t>
      </w:r>
      <w:r w:rsidR="00B954A0" w:rsidRPr="00045B6E">
        <w:rPr>
          <w:rFonts w:ascii="Phetsarath OT" w:eastAsia="Phetsarath OT" w:hAnsi="Phetsarath OT" w:cs="Phetsarath OT" w:hint="cs"/>
          <w:szCs w:val="22"/>
          <w:cs/>
          <w:lang w:val="fr-FR" w:bidi="lo-LA"/>
        </w:rPr>
        <w:t>ຂອງ​</w:t>
      </w:r>
      <w:r w:rsidR="00B954A0" w:rsidRPr="00850624">
        <w:rPr>
          <w:rFonts w:ascii="Phetsarath OT" w:eastAsia="Phetsarath OT" w:hAnsi="Phetsarath OT" w:cs="Phetsarath OT" w:hint="cs"/>
          <w:szCs w:val="22"/>
          <w:cs/>
          <w:lang w:val="fr-FR" w:bidi="lo-LA"/>
        </w:rPr>
        <w:t xml:space="preserve">ແມ່ຍິງ </w:t>
      </w:r>
      <w:r w:rsidR="008B7A2E" w:rsidRPr="00850624">
        <w:rPr>
          <w:rStyle w:val="hps"/>
          <w:rFonts w:ascii="Phetsarath OT" w:hAnsi="Phetsarath OT" w:cs="Phetsarath OT"/>
          <w:szCs w:val="22"/>
          <w:cs/>
          <w:lang w:bidi="lo-LA"/>
        </w:rPr>
        <w:t>ຢ່າງຫນ້ອຍ</w:t>
      </w:r>
      <w:r w:rsidR="00B954A0" w:rsidRPr="00850624">
        <w:rPr>
          <w:rStyle w:val="hps"/>
          <w:rFonts w:ascii="Phetsarath OT" w:hAnsi="Phetsarath OT" w:cs="Phetsarath OT" w:hint="cs"/>
          <w:szCs w:val="22"/>
          <w:cs/>
          <w:lang w:bidi="lo-LA"/>
        </w:rPr>
        <w:t>​ໃຫ້​ໄດ້</w:t>
      </w:r>
      <w:r w:rsidR="008B7A2E" w:rsidRPr="00850624">
        <w:rPr>
          <w:rFonts w:ascii="Phetsarath OT" w:hAnsi="Phetsarath OT" w:cs="Phetsarath OT"/>
          <w:szCs w:val="22"/>
          <w:lang w:val="fr-FR"/>
        </w:rPr>
        <w:t xml:space="preserve"> </w:t>
      </w:r>
      <w:r w:rsidR="003C15E5" w:rsidRPr="00850624">
        <w:rPr>
          <w:rStyle w:val="hps"/>
          <w:rFonts w:ascii="Phetsarath OT" w:hAnsi="Phetsarath OT" w:cs="Phetsarath OT" w:hint="cs"/>
          <w:szCs w:val="22"/>
          <w:cs/>
          <w:lang w:bidi="lo-LA"/>
        </w:rPr>
        <w:t>4</w:t>
      </w:r>
      <w:r w:rsidR="008B7A2E" w:rsidRPr="00850624">
        <w:rPr>
          <w:rStyle w:val="hps"/>
          <w:rFonts w:ascii="Phetsarath OT" w:hAnsi="Phetsarath OT" w:cs="Phetsarath OT"/>
          <w:szCs w:val="22"/>
          <w:lang w:val="fr-FR"/>
        </w:rPr>
        <w:t>0%</w:t>
      </w:r>
      <w:r w:rsidR="00B954A0" w:rsidRPr="00850624">
        <w:rPr>
          <w:rStyle w:val="hps"/>
          <w:rFonts w:ascii="Phetsarath OT" w:hAnsi="Phetsarath OT" w:cs="Phetsarath OT" w:hint="cs"/>
          <w:szCs w:val="22"/>
          <w:cs/>
          <w:lang w:bidi="lo-LA"/>
        </w:rPr>
        <w:t xml:space="preserve"> ສາມາດ​ປະຕິບັດ​ໄດ້​ລື່ນ​ຄາດໝາຍ ຍ້ອນ​ວ່າ ສາມາດ​ປະຕິບັດ​ໄດ້​ເຖິງ </w:t>
      </w:r>
      <w:r w:rsidR="00B954A0" w:rsidRPr="00850624">
        <w:rPr>
          <w:rFonts w:ascii="Phetsarath OT" w:hAnsi="Phetsarath OT" w:cs="Phetsarath OT" w:hint="cs"/>
          <w:szCs w:val="22"/>
          <w:cs/>
          <w:lang w:bidi="lo-LA"/>
        </w:rPr>
        <w:t>52. ຜູ້​ທຸກ​ຍາກ​ຂັນ​ບ້ານ​ຕ້ອງ​ໄດ້​ເຂົ້າ​ຮ່ວມ​ກອງ​ປະຊຸມ​ວາງ​ແຜນ​ຂັ້ນ​ບ້ານ ຕ້ອງ​ໃຫ​ກວມ​ເອົາ 60%. ​ແຕ່​ການ​ຈັດ​ຕັ້ງ​ປະຕິບັດ​ຕົວ​ຈີ​ງ​ແມ່ນໄດ້ 65% ອື່ນໆ ​ເປັນ​ຕົ້ນ</w:t>
      </w:r>
      <w:r w:rsidR="00045B6E" w:rsidRPr="00850624">
        <w:rPr>
          <w:rFonts w:ascii="Phetsarath OT" w:eastAsia="Phetsarath OT" w:hAnsi="Phetsarath OT" w:cs="Phetsarath OT"/>
          <w:szCs w:val="22"/>
          <w:lang w:val="fr-FR"/>
        </w:rPr>
        <w:t>;</w:t>
      </w:r>
      <w:r w:rsidR="00045B6E" w:rsidRPr="00850624">
        <w:rPr>
          <w:rFonts w:ascii="Phetsarath OT" w:eastAsia="Phetsarath OT" w:hAnsi="Phetsarath OT" w:cs="Phetsarath OT" w:hint="cs"/>
          <w:szCs w:val="22"/>
          <w:cs/>
          <w:lang w:val="fr-FR" w:bidi="lo-LA"/>
        </w:rPr>
        <w:t xml:space="preserve"> </w:t>
      </w:r>
      <w:r w:rsidR="004023E5" w:rsidRPr="00045B6E">
        <w:rPr>
          <w:rFonts w:ascii="Phetsarath OT" w:eastAsia="Phetsarath OT" w:hAnsi="Phetsarath OT" w:cs="Phetsarath OT"/>
          <w:szCs w:val="22"/>
          <w:lang w:val="fr-FR"/>
        </w:rPr>
        <w:t xml:space="preserve">(5)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ປະ</w:t>
      </w:r>
      <w:r w:rsidR="00045B6E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ຕິບັດຕາມຂໍ້ຕົກລົງ</w:t>
      </w:r>
      <w:r w:rsidR="00045B6E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ທີ່ລະບຸໄວ້ໃນສັນຍາໂຄງການລະຫວ່າງລັດຖະບານ</w:t>
      </w:r>
      <w:r w:rsidR="004023E5"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ແລະ</w:t>
      </w:r>
      <w:r w:rsidR="004023E5"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ຜູ້ໃຫ້ທຶນ</w:t>
      </w:r>
      <w:r w:rsidR="004023E5" w:rsidRPr="00045B6E">
        <w:rPr>
          <w:rFonts w:ascii="Phetsarath OT" w:eastAsia="Phetsarath OT" w:hAnsi="Phetsarath OT" w:cs="Phetsarath OT"/>
          <w:szCs w:val="22"/>
          <w:lang w:val="fr-FR"/>
        </w:rPr>
        <w:t xml:space="preserve">;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ແລະ</w:t>
      </w:r>
      <w:r w:rsidR="004023E5"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(</w:t>
      </w:r>
      <w:r w:rsidR="004023E5" w:rsidRPr="00045B6E">
        <w:rPr>
          <w:rFonts w:ascii="Phetsarath OT" w:eastAsia="Phetsarath OT" w:hAnsi="Phetsarath OT" w:cs="Phetsarath OT"/>
          <w:szCs w:val="22"/>
          <w:lang w:val="fr-FR"/>
        </w:rPr>
        <w:t xml:space="preserve">6)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ຕອບສະໜອງ</w:t>
      </w:r>
      <w:r w:rsidR="00BD68B3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​ໄດ້</w:t>
      </w:r>
      <w:r w:rsidR="00045B6E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ນະໂຍບາຍການພັດທະ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ໃນປະຈຸບັນຂອງອົງການພັດທະນາອື່ນໆເປັນຕົ້ນໄດ້ເຂົ້າຮ່ວມກັບອົງ</w:t>
      </w:r>
      <w:r w:rsidR="00045B6E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ການ</w:t>
      </w:r>
      <w:r w:rsidR="00045B6E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ອື່ນໆ</w:t>
      </w:r>
      <w:r w:rsidR="004023E5" w:rsidRPr="00045B6E">
        <w:rPr>
          <w:rFonts w:ascii="Phetsarath OT" w:eastAsia="Phetsarath OT" w:hAnsi="Phetsarath OT" w:cs="Phetsarath OT"/>
          <w:szCs w:val="22"/>
          <w:lang w:val="fr-FR"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ໃນການພັດທະນາຊົນນະບົດ</w:t>
      </w:r>
      <w:r w:rsidR="004023E5"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ແລະ</w:t>
      </w:r>
      <w:r w:rsidR="004023E5" w:rsidRPr="00045B6E">
        <w:rPr>
          <w:rFonts w:ascii="Phetsarath OT" w:eastAsia="Phetsarath OT" w:hAnsi="Phetsarath OT" w:cs="Phetsarath OT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ລຶບ</w:t>
      </w:r>
      <w:r w:rsidR="00045B6E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4023E5" w:rsidRPr="00045B6E">
        <w:rPr>
          <w:rFonts w:ascii="Phetsarath OT" w:eastAsia="Phetsarath OT" w:hAnsi="Phetsarath OT" w:cs="Phetsarath OT" w:hint="cs"/>
          <w:szCs w:val="22"/>
          <w:cs/>
          <w:lang w:bidi="lo-LA"/>
        </w:rPr>
        <w:t>ລ້າງຄວາມທຸກຍາກຂອງປະຊາຊົນ</w:t>
      </w:r>
      <w:r w:rsidR="004023E5" w:rsidRPr="00045B6E">
        <w:rPr>
          <w:rFonts w:ascii="Phetsarath OT" w:eastAsia="Phetsarath OT" w:hAnsi="Phetsarath OT" w:cs="Phetsarath OT"/>
          <w:szCs w:val="22"/>
          <w:cs/>
          <w:lang w:bidi="lo-LA"/>
        </w:rPr>
        <w:t>.</w:t>
      </w:r>
      <w:r w:rsidR="00445B85" w:rsidRPr="00045B6E">
        <w:rPr>
          <w:rFonts w:ascii="Phetsarath OT" w:hAnsi="Phetsarath OT" w:cs="Phetsarath OT"/>
          <w:szCs w:val="22"/>
          <w:cs/>
          <w:lang w:val="fr-FR" w:bidi="lo-LA"/>
        </w:rPr>
        <w:t>ພິ​ເສດ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ການມາປະເມີນ</w:t>
      </w:r>
      <w:r w:rsidR="00E92927" w:rsidRPr="00045B6E">
        <w:rPr>
          <w:rFonts w:ascii="Phetsarath OT" w:hAnsi="Phetsarath OT" w:cs="Phetsarath OT"/>
          <w:szCs w:val="22"/>
          <w:cs/>
          <w:lang w:val="fr-FR" w:bidi="lo-LA"/>
        </w:rPr>
        <w:t>ຜົນ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>-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ກວດກາ</w:t>
      </w:r>
      <w:r w:rsidR="00A21655" w:rsidRPr="00045B6E">
        <w:rPr>
          <w:rFonts w:ascii="Phetsarath OT" w:hAnsi="Phetsarath OT" w:cs="Phetsarath OT"/>
          <w:szCs w:val="22"/>
          <w:cs/>
          <w:lang w:val="fr-FR" w:bidi="lo-LA"/>
        </w:rPr>
        <w:t xml:space="preserve"> ​ໂຄງການ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ຂອງບັນດາຜູ້ໃຫ້ທຶນ</w:t>
      </w:r>
      <w:r w:rsidR="00E92927" w:rsidRPr="00045B6E">
        <w:rPr>
          <w:rFonts w:ascii="Phetsarath OT" w:hAnsi="Phetsarath OT" w:cs="Phetsarath OT"/>
          <w:szCs w:val="22"/>
          <w:cs/>
          <w:lang w:val="fr-FR" w:bidi="lo-LA"/>
        </w:rPr>
        <w:t>ກໍ</w:t>
      </w:r>
      <w:r w:rsidR="003066B9" w:rsidRPr="00045B6E">
        <w:rPr>
          <w:rFonts w:ascii="Phetsarath OT" w:hAnsi="Phetsarath OT" w:cs="Phetsarath OT"/>
          <w:szCs w:val="22"/>
          <w:cs/>
          <w:lang w:val="fr-FR" w:bidi="lo-LA"/>
        </w:rPr>
        <w:t>​ໄດ້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ຢັ້ງຢືນ</w:t>
      </w:r>
      <w:r w:rsidR="003066B9" w:rsidRPr="00045B6E">
        <w:rPr>
          <w:rFonts w:ascii="Phetsarath OT" w:hAnsi="Phetsarath OT" w:cs="Phetsarath OT"/>
          <w:szCs w:val="22"/>
          <w:cs/>
          <w:lang w:val="fr-FR" w:bidi="lo-LA"/>
        </w:rPr>
        <w:t>​ໃຫ້​ເຫັນ​ເຖິງ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ຜົນສຳເລັດຂອງວຽກງານ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ທລຍ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="003066B9" w:rsidRPr="00045B6E">
        <w:rPr>
          <w:rFonts w:ascii="Phetsarath OT" w:hAnsi="Phetsarath OT" w:cs="Phetsarath OT"/>
          <w:szCs w:val="22"/>
          <w:cs/>
          <w:lang w:val="fr-FR" w:bidi="lo-LA"/>
        </w:rPr>
        <w:t>ທີ່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ອີງໃສ່ບັນດາຕົວຊີ້ວັດຕ່າງໆ</w:t>
      </w:r>
      <w:r w:rsidR="003066B9" w:rsidRPr="00045B6E">
        <w:rPr>
          <w:rFonts w:ascii="Phetsarath OT" w:hAnsi="Phetsarath OT" w:cs="Phetsarath OT"/>
          <w:szCs w:val="22"/>
          <w:cs/>
          <w:lang w:val="fr-FR" w:bidi="lo-LA"/>
        </w:rPr>
        <w:t xml:space="preserve"> ນອກຈາກ​ນັ້ນ, 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ການໃຫ້ທິດຊີ້ນຳຢ່າງໄກ້ຊິດ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ຂອງລັດຖະບານແຫ່ງ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ສປປ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ລາວ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ບວກກັບຄວາມເອົາໃຈໃສ່ຂອງພະນັກງານ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="00041275" w:rsidRPr="00045B6E">
        <w:rPr>
          <w:rFonts w:ascii="Phetsarath OT" w:hAnsi="Phetsarath OT" w:cs="Phetsarath OT"/>
          <w:szCs w:val="22"/>
          <w:cs/>
          <w:lang w:val="fr-FR" w:bidi="lo-LA"/>
        </w:rPr>
        <w:t>ທລຍ</w:t>
      </w:r>
      <w:r w:rsidR="00041275"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</w:p>
    <w:p w:rsidR="00045B6E" w:rsidRDefault="00041275" w:rsidP="00045B6E">
      <w:pPr>
        <w:pStyle w:val="ListParagraph"/>
        <w:spacing w:line="240" w:lineRule="auto"/>
        <w:ind w:left="0"/>
        <w:jc w:val="both"/>
        <w:rPr>
          <w:rFonts w:ascii="Phetsarath OT" w:hAnsi="Phetsarath OT" w:cs="Phetsarath OT"/>
          <w:szCs w:val="22"/>
          <w:lang w:val="fr-FR" w:bidi="lo-LA"/>
        </w:rPr>
      </w:pPr>
      <w:r w:rsidRPr="00045B6E">
        <w:rPr>
          <w:rFonts w:ascii="Phetsarath OT" w:hAnsi="Phetsarath OT" w:cs="Phetsarath OT"/>
          <w:szCs w:val="22"/>
          <w:cs/>
          <w:lang w:val="fr-FR" w:bidi="lo-LA"/>
        </w:rPr>
        <w:t>ທຸກຂັ້ນ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ແລະ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ການມີສ່ວນຮ່ວມຂອງພໍ່ແມ່ປະຊາຊົນໃນກຸ່ມບ້ານ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ແລະ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ບ້ານເປົ້າໝາຍ</w:t>
      </w:r>
      <w:r w:rsidR="005E026F">
        <w:rPr>
          <w:rFonts w:ascii="Phetsarath OT" w:hAnsi="Phetsarath OT" w:cs="Phetsarath OT" w:hint="cs"/>
          <w:szCs w:val="22"/>
          <w:cs/>
          <w:lang w:val="fr-FR" w:bidi="lo-LA"/>
        </w:rPr>
        <w:t xml:space="preserve"> </w:t>
      </w:r>
      <w:r w:rsidR="005E026F">
        <w:rPr>
          <w:rFonts w:ascii="Phetsarath OT" w:hAnsi="Phetsarath OT" w:cs="Phetsarath OT"/>
          <w:szCs w:val="22"/>
          <w:cs/>
          <w:lang w:val="fr-FR" w:bidi="lo-LA"/>
        </w:rPr>
        <w:t>ກໍ</w:t>
      </w:r>
      <w:r w:rsidR="003066B9" w:rsidRPr="00045B6E">
        <w:rPr>
          <w:rFonts w:ascii="Phetsarath OT" w:hAnsi="Phetsarath OT" w:cs="Phetsarath OT"/>
          <w:szCs w:val="22"/>
          <w:cs/>
          <w:lang w:val="fr-FR" w:bidi="lo-LA"/>
        </w:rPr>
        <w:t>ມີ​ຄວາມ​ສໍາຄັນ​ຫລາຍ, ​​ເຊິ່ງບັນດາ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ປັດໃຈເຫລົ່ານີ້</w:t>
      </w:r>
      <w:r w:rsidR="005E026F">
        <w:rPr>
          <w:rFonts w:ascii="Phetsarath OT" w:hAnsi="Phetsarath OT" w:cs="Phetsarath OT" w:hint="cs"/>
          <w:szCs w:val="22"/>
          <w:cs/>
          <w:lang w:val="fr-FR" w:bidi="lo-LA"/>
        </w:rPr>
        <w:t>​ແມ່ນ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ກໍ່ໃຫ້ເກີດການພິຈາລະນາສືບຕໍ່ວຽກງານ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ທລຍ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ທັງໝົດ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10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ແຂວງຈົນຮອດທ້າຍປີ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2016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ແລະ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="003066B9" w:rsidRPr="00045B6E">
        <w:rPr>
          <w:rFonts w:ascii="Phetsarath OT" w:hAnsi="Phetsarath OT" w:cs="Phetsarath OT"/>
          <w:szCs w:val="22"/>
          <w:cs/>
          <w:lang w:val="fr-FR" w:bidi="lo-LA"/>
        </w:rPr>
        <w:t>ຍັງ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ມີແຜນພິຈາລະນາ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</w:t>
      </w:r>
      <w:r w:rsidRPr="00045B6E">
        <w:rPr>
          <w:rFonts w:ascii="Phetsarath OT" w:hAnsi="Phetsarath OT" w:cs="Phetsarath OT"/>
          <w:szCs w:val="22"/>
          <w:cs/>
          <w:lang w:val="fr-FR" w:bidi="lo-LA"/>
        </w:rPr>
        <w:t>ທລຍ</w:t>
      </w:r>
      <w:r w:rsidRPr="00045B6E">
        <w:rPr>
          <w:rFonts w:ascii="Phetsarath OT" w:hAnsi="Phetsarath OT" w:cs="Phetsarath OT"/>
          <w:szCs w:val="22"/>
          <w:cs/>
          <w:lang w:val="fr-FR"/>
        </w:rPr>
        <w:t xml:space="preserve"> 3</w:t>
      </w:r>
      <w:r w:rsidR="003066B9" w:rsidRPr="00045B6E">
        <w:rPr>
          <w:rFonts w:ascii="Phetsarath OT" w:hAnsi="Phetsarath OT" w:cs="Phetsarath OT"/>
          <w:szCs w:val="22"/>
          <w:cs/>
          <w:lang w:val="fr-FR" w:bidi="lo-LA"/>
        </w:rPr>
        <w:t xml:space="preserve"> ອີກ​ດ້ວຍ</w:t>
      </w:r>
      <w:r w:rsidRPr="00045B6E">
        <w:rPr>
          <w:rFonts w:ascii="Phetsarath OT" w:hAnsi="Phetsarath OT" w:cs="Phetsarath OT"/>
          <w:szCs w:val="22"/>
          <w:cs/>
          <w:lang w:val="fr-FR"/>
        </w:rPr>
        <w:t>.</w:t>
      </w:r>
      <w:bookmarkStart w:id="3" w:name="_Toc419931291"/>
      <w:bookmarkStart w:id="4" w:name="_Toc419983195"/>
      <w:r w:rsidR="00045B6E">
        <w:rPr>
          <w:rFonts w:ascii="Phetsarath OT" w:hAnsi="Phetsarath OT" w:cs="Phetsarath OT" w:hint="cs"/>
          <w:szCs w:val="22"/>
          <w:cs/>
          <w:lang w:val="fr-FR" w:bidi="lo-LA"/>
        </w:rPr>
        <w:t xml:space="preserve"> </w:t>
      </w:r>
    </w:p>
    <w:p w:rsidR="00045B6E" w:rsidRDefault="00045B6E" w:rsidP="00045B6E">
      <w:pPr>
        <w:pStyle w:val="ListParagraph"/>
        <w:spacing w:line="240" w:lineRule="auto"/>
        <w:ind w:left="0"/>
        <w:jc w:val="both"/>
        <w:rPr>
          <w:rFonts w:ascii="Phetsarath OT" w:hAnsi="Phetsarath OT" w:cs="Phetsarath OT"/>
          <w:szCs w:val="22"/>
          <w:lang w:val="fr-FR" w:bidi="lo-LA"/>
        </w:rPr>
      </w:pPr>
    </w:p>
    <w:p w:rsidR="0037470F" w:rsidRPr="00045B6E" w:rsidRDefault="00045B6E" w:rsidP="00045B6E">
      <w:pPr>
        <w:pStyle w:val="ListParagraph"/>
        <w:spacing w:line="240" w:lineRule="auto"/>
        <w:ind w:left="0"/>
        <w:jc w:val="both"/>
        <w:rPr>
          <w:rFonts w:ascii="Phetsarath OT" w:eastAsia="Phetsarath OT" w:hAnsi="Phetsarath OT" w:cs="Phetsarath OT"/>
          <w:szCs w:val="22"/>
          <w:lang w:val="fr-FR"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ພວກເຮົາສາມາດເວົ້າໄດ້ວ່າໂຄງການທັງໝົດທີ່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ທລຍ</w:t>
      </w:r>
      <w:r w:rsidR="00E969DD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ໄດ້ໃຫ້ການສະໜັບສະໜູນສາມາດຕອບສະໜອງໃຫ້ແກ່ການພັດ</w:t>
      </w:r>
      <w:r w:rsidR="00E969DD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ທະນາເສດຖະກິດ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-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ສັງຄົມ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ຢູ່ບັນດາກຸ່ມບ້ານເປົ້າໝາຍຂອງ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ໂຄງການ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ເພາະທຸກໂຄງການແມ່ນຖືກນຳສະເໜີ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ແລະ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ຄັດເລືອກຈາກຊຸມຊົນ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ແລະ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 xml:space="preserve"> 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ກໍ່ເພື່ອສິດຜົນປະໂຫຍດຂອງຊຸມຊົນຢ່າງແທ້ຈິງ</w:t>
      </w:r>
      <w:r w:rsidR="0037470F" w:rsidRPr="00045B6E">
        <w:rPr>
          <w:rFonts w:ascii="Phetsarath OT" w:eastAsia="Phetsarath OT" w:hAnsi="Phetsarath OT" w:cs="Phetsarath OT"/>
          <w:szCs w:val="22"/>
          <w:lang w:val="pt-BR"/>
        </w:rPr>
        <w:t xml:space="preserve">, </w:t>
      </w:r>
      <w:r w:rsidR="0037470F" w:rsidRPr="00045B6E">
        <w:rPr>
          <w:rFonts w:ascii="Phetsarath OT" w:eastAsia="Phetsarath OT" w:hAnsi="Phetsarath OT" w:cs="Phetsarath OT"/>
          <w:szCs w:val="22"/>
          <w:cs/>
          <w:lang w:val="pt-BR"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val="pt-BR" w:bidi="lo-LA"/>
        </w:rPr>
        <w:t>ໂດ</w:t>
      </w:r>
      <w:r w:rsidR="0037470F" w:rsidRPr="00045B6E">
        <w:rPr>
          <w:rFonts w:ascii="Phetsarath OT" w:eastAsia="Phetsarath OT" w:hAnsi="Phetsarath OT" w:cs="Phetsarath OT" w:hint="cs"/>
          <w:szCs w:val="22"/>
          <w:cs/>
          <w:lang w:val="pt-BR" w:bidi="lo-LA"/>
        </w:rPr>
        <w:t>ຍ</w:t>
      </w:r>
      <w:r w:rsidR="0037470F" w:rsidRPr="00045B6E">
        <w:rPr>
          <w:rFonts w:ascii="Phetsarath OT" w:eastAsia="Phetsarath OT" w:hAnsi="Phetsarath OT" w:cs="Phetsarath OT"/>
          <w:szCs w:val="22"/>
          <w:cs/>
          <w:lang w:val="pt-BR" w:bidi="lo-LA"/>
        </w:rPr>
        <w:t>ສະເພາະ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ແມ່ນສາມາດປັບປຸງພື້ນຖານໂຄງລ່າງໃຫ້ແກ່ບັນດາກຸ່ມບ້ານທີ່ຍັງບໍ່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ມີພື້ນຖານໂຄງລ່າງທີ່ຈຳ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ເປັນ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ເພື່ອ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ນໍາ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ໃຊ້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ເຂົ້າ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ໃນ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ການ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ດໍາລົງຊີວິດ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ປະຈໍາວັນຕໍ່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>​</w:t>
      </w:r>
      <w:r w:rsidR="0037470F" w:rsidRPr="00045B6E">
        <w:rPr>
          <w:rFonts w:ascii="Phetsarath OT" w:eastAsia="Phetsarath OT" w:hAnsi="Phetsarath OT" w:cs="Phetsarath OT"/>
          <w:szCs w:val="22"/>
          <w:cs/>
          <w:lang w:bidi="lo-LA"/>
        </w:rPr>
        <w:t>ກັບການພັດທະນາກຸ່ມບ້ານຂອງເຂົາເຈົ້າ</w:t>
      </w:r>
      <w:r w:rsidR="0037470F" w:rsidRPr="00045B6E">
        <w:rPr>
          <w:rFonts w:ascii="Phetsarath OT" w:eastAsia="Phetsarath OT" w:hAnsi="Phetsarath OT" w:cs="Phetsarath OT"/>
          <w:szCs w:val="22"/>
          <w:cs/>
        </w:rPr>
        <w:t xml:space="preserve">.   </w:t>
      </w:r>
    </w:p>
    <w:p w:rsidR="001D5430" w:rsidRPr="0037470F" w:rsidRDefault="001D5430" w:rsidP="003066B9">
      <w:pPr>
        <w:pStyle w:val="ListParagraph"/>
        <w:spacing w:line="240" w:lineRule="auto"/>
        <w:ind w:left="0"/>
        <w:jc w:val="both"/>
        <w:rPr>
          <w:rFonts w:ascii="Phetsarath OT" w:hAnsi="Phetsarath OT" w:cs="Phetsarath OT"/>
          <w:szCs w:val="22"/>
          <w:lang w:val="fr-FR" w:bidi="lo-LA"/>
        </w:rPr>
      </w:pPr>
    </w:p>
    <w:p w:rsidR="00E92927" w:rsidRPr="00042240" w:rsidRDefault="00E92927" w:rsidP="00E92927">
      <w:pPr>
        <w:rPr>
          <w:lang w:val="fr-FR"/>
        </w:rPr>
      </w:pPr>
    </w:p>
    <w:p w:rsidR="00E92927" w:rsidRPr="0037470F" w:rsidRDefault="00E92927" w:rsidP="00E92927">
      <w:pPr>
        <w:rPr>
          <w:lang w:val="fr-FR"/>
        </w:rPr>
      </w:pPr>
    </w:p>
    <w:p w:rsidR="00E92927" w:rsidRPr="00042240" w:rsidRDefault="00E92927" w:rsidP="00E92927">
      <w:pPr>
        <w:rPr>
          <w:lang w:val="fr-FR"/>
        </w:rPr>
      </w:pPr>
    </w:p>
    <w:p w:rsidR="00E92927" w:rsidRPr="00042240" w:rsidRDefault="00E92927" w:rsidP="00E92927">
      <w:pPr>
        <w:rPr>
          <w:lang w:val="fr-FR"/>
        </w:rPr>
      </w:pPr>
    </w:p>
    <w:p w:rsidR="00DB6DA0" w:rsidRDefault="00DB6DA0" w:rsidP="00DB6DA0">
      <w:pPr>
        <w:rPr>
          <w:lang w:val="fr-FR"/>
        </w:rPr>
      </w:pPr>
    </w:p>
    <w:p w:rsidR="00B872B6" w:rsidRDefault="00B872B6" w:rsidP="00DB6DA0">
      <w:pPr>
        <w:rPr>
          <w:lang w:val="fr-FR"/>
        </w:rPr>
      </w:pPr>
    </w:p>
    <w:p w:rsidR="00B872B6" w:rsidRDefault="00B872B6" w:rsidP="00DB6DA0">
      <w:pPr>
        <w:rPr>
          <w:lang w:val="fr-FR"/>
        </w:rPr>
      </w:pPr>
    </w:p>
    <w:p w:rsidR="00B872B6" w:rsidRDefault="00B872B6" w:rsidP="00DB6DA0">
      <w:pPr>
        <w:rPr>
          <w:lang w:val="fr-FR"/>
        </w:rPr>
      </w:pPr>
    </w:p>
    <w:p w:rsidR="00B872B6" w:rsidRDefault="00B872B6" w:rsidP="00DB6DA0">
      <w:pPr>
        <w:rPr>
          <w:lang w:val="fr-FR"/>
        </w:rPr>
      </w:pPr>
    </w:p>
    <w:p w:rsidR="00B872B6" w:rsidRPr="00042240" w:rsidRDefault="00B872B6" w:rsidP="00DB6DA0">
      <w:pPr>
        <w:rPr>
          <w:lang w:val="fr-FR"/>
        </w:rPr>
      </w:pPr>
      <w:bookmarkStart w:id="5" w:name="_GoBack"/>
      <w:bookmarkEnd w:id="3"/>
      <w:bookmarkEnd w:id="4"/>
      <w:bookmarkEnd w:id="5"/>
    </w:p>
    <w:sectPr w:rsidR="00B872B6" w:rsidRPr="00042240" w:rsidSect="00DB51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3F" w:rsidRDefault="00697C3F" w:rsidP="004023E5">
      <w:pPr>
        <w:spacing w:after="0" w:line="240" w:lineRule="auto"/>
      </w:pPr>
      <w:r>
        <w:separator/>
      </w:r>
    </w:p>
  </w:endnote>
  <w:endnote w:type="continuationSeparator" w:id="0">
    <w:p w:rsidR="00697C3F" w:rsidRDefault="00697C3F" w:rsidP="0040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3F" w:rsidRDefault="00697C3F" w:rsidP="004023E5">
      <w:pPr>
        <w:spacing w:after="0" w:line="240" w:lineRule="auto"/>
      </w:pPr>
      <w:r>
        <w:separator/>
      </w:r>
    </w:p>
  </w:footnote>
  <w:footnote w:type="continuationSeparator" w:id="0">
    <w:p w:rsidR="00697C3F" w:rsidRDefault="00697C3F" w:rsidP="0040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2A1"/>
    <w:multiLevelType w:val="hybridMultilevel"/>
    <w:tmpl w:val="08D6657C"/>
    <w:lvl w:ilvl="0" w:tplc="C62C23E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11855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5CD02F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7029F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3482E4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9056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4A976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F1A9B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F0433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8D6BAE"/>
    <w:multiLevelType w:val="multilevel"/>
    <w:tmpl w:val="5F3605A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D9B2353"/>
    <w:multiLevelType w:val="hybridMultilevel"/>
    <w:tmpl w:val="B2783D2C"/>
    <w:lvl w:ilvl="0" w:tplc="5344E7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CE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24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26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A18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E70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E4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17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BE5BEE"/>
    <w:multiLevelType w:val="hybridMultilevel"/>
    <w:tmpl w:val="255CBC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85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02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02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2E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05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A97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9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43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97239C"/>
    <w:multiLevelType w:val="hybridMultilevel"/>
    <w:tmpl w:val="B8FC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81"/>
    <w:rsid w:val="0004044F"/>
    <w:rsid w:val="00041275"/>
    <w:rsid w:val="000421D3"/>
    <w:rsid w:val="00042240"/>
    <w:rsid w:val="00045B6E"/>
    <w:rsid w:val="00056A00"/>
    <w:rsid w:val="0006081C"/>
    <w:rsid w:val="000808EF"/>
    <w:rsid w:val="0008615C"/>
    <w:rsid w:val="000926B2"/>
    <w:rsid w:val="000C7572"/>
    <w:rsid w:val="001258A1"/>
    <w:rsid w:val="00143A59"/>
    <w:rsid w:val="00156BD0"/>
    <w:rsid w:val="00162652"/>
    <w:rsid w:val="00165C78"/>
    <w:rsid w:val="00172568"/>
    <w:rsid w:val="00173673"/>
    <w:rsid w:val="0018286B"/>
    <w:rsid w:val="00183694"/>
    <w:rsid w:val="001A5B92"/>
    <w:rsid w:val="001A7267"/>
    <w:rsid w:val="001D5430"/>
    <w:rsid w:val="001E79A6"/>
    <w:rsid w:val="001F0193"/>
    <w:rsid w:val="00205DC0"/>
    <w:rsid w:val="00221D0B"/>
    <w:rsid w:val="00225353"/>
    <w:rsid w:val="002422A2"/>
    <w:rsid w:val="0025222D"/>
    <w:rsid w:val="0025644E"/>
    <w:rsid w:val="00283173"/>
    <w:rsid w:val="002B71B4"/>
    <w:rsid w:val="002F4846"/>
    <w:rsid w:val="002F6D40"/>
    <w:rsid w:val="002F77C2"/>
    <w:rsid w:val="003066B9"/>
    <w:rsid w:val="003118DB"/>
    <w:rsid w:val="00316786"/>
    <w:rsid w:val="00322858"/>
    <w:rsid w:val="00330362"/>
    <w:rsid w:val="00337789"/>
    <w:rsid w:val="00370F46"/>
    <w:rsid w:val="0037470F"/>
    <w:rsid w:val="00382DF0"/>
    <w:rsid w:val="003C15E5"/>
    <w:rsid w:val="003C5A18"/>
    <w:rsid w:val="003D4632"/>
    <w:rsid w:val="003F2734"/>
    <w:rsid w:val="004023E5"/>
    <w:rsid w:val="00424125"/>
    <w:rsid w:val="0043050D"/>
    <w:rsid w:val="00432525"/>
    <w:rsid w:val="0043466B"/>
    <w:rsid w:val="00445B85"/>
    <w:rsid w:val="00480548"/>
    <w:rsid w:val="00485563"/>
    <w:rsid w:val="00496C13"/>
    <w:rsid w:val="004A5919"/>
    <w:rsid w:val="004B238B"/>
    <w:rsid w:val="004B4CAE"/>
    <w:rsid w:val="004B534E"/>
    <w:rsid w:val="004D2CE0"/>
    <w:rsid w:val="004F65D2"/>
    <w:rsid w:val="004F7CD6"/>
    <w:rsid w:val="005043E9"/>
    <w:rsid w:val="00522C1F"/>
    <w:rsid w:val="00537A95"/>
    <w:rsid w:val="00557946"/>
    <w:rsid w:val="005867DE"/>
    <w:rsid w:val="005A296D"/>
    <w:rsid w:val="005E026F"/>
    <w:rsid w:val="005F100A"/>
    <w:rsid w:val="00604394"/>
    <w:rsid w:val="00604643"/>
    <w:rsid w:val="00615D24"/>
    <w:rsid w:val="00622866"/>
    <w:rsid w:val="00632643"/>
    <w:rsid w:val="00644B1D"/>
    <w:rsid w:val="00655565"/>
    <w:rsid w:val="0067712F"/>
    <w:rsid w:val="0067769E"/>
    <w:rsid w:val="00686ABF"/>
    <w:rsid w:val="00697C3F"/>
    <w:rsid w:val="006B2347"/>
    <w:rsid w:val="006B3D10"/>
    <w:rsid w:val="006C047C"/>
    <w:rsid w:val="006C10DB"/>
    <w:rsid w:val="006C44A2"/>
    <w:rsid w:val="006E1E35"/>
    <w:rsid w:val="007013EB"/>
    <w:rsid w:val="0070283A"/>
    <w:rsid w:val="00714319"/>
    <w:rsid w:val="00716E12"/>
    <w:rsid w:val="00721BFB"/>
    <w:rsid w:val="00742F2A"/>
    <w:rsid w:val="0074441D"/>
    <w:rsid w:val="00790247"/>
    <w:rsid w:val="00795E35"/>
    <w:rsid w:val="00796CE2"/>
    <w:rsid w:val="007C5444"/>
    <w:rsid w:val="007D0C38"/>
    <w:rsid w:val="007D2192"/>
    <w:rsid w:val="007D3262"/>
    <w:rsid w:val="00813103"/>
    <w:rsid w:val="00815180"/>
    <w:rsid w:val="00831F42"/>
    <w:rsid w:val="008426CB"/>
    <w:rsid w:val="00850624"/>
    <w:rsid w:val="00867772"/>
    <w:rsid w:val="00885F8A"/>
    <w:rsid w:val="008A7B9C"/>
    <w:rsid w:val="008B7A2E"/>
    <w:rsid w:val="008E7A38"/>
    <w:rsid w:val="008F2181"/>
    <w:rsid w:val="00910A5B"/>
    <w:rsid w:val="00920F78"/>
    <w:rsid w:val="00930063"/>
    <w:rsid w:val="00930214"/>
    <w:rsid w:val="00961659"/>
    <w:rsid w:val="00981E2C"/>
    <w:rsid w:val="0099329C"/>
    <w:rsid w:val="009B61F9"/>
    <w:rsid w:val="009E5D57"/>
    <w:rsid w:val="009F01FE"/>
    <w:rsid w:val="009F7BBB"/>
    <w:rsid w:val="00A02F4A"/>
    <w:rsid w:val="00A04D65"/>
    <w:rsid w:val="00A21655"/>
    <w:rsid w:val="00A3282D"/>
    <w:rsid w:val="00A408C5"/>
    <w:rsid w:val="00A46C64"/>
    <w:rsid w:val="00A50967"/>
    <w:rsid w:val="00A65A02"/>
    <w:rsid w:val="00A7683D"/>
    <w:rsid w:val="00A9582B"/>
    <w:rsid w:val="00AC5B61"/>
    <w:rsid w:val="00AD633C"/>
    <w:rsid w:val="00B04891"/>
    <w:rsid w:val="00B512AD"/>
    <w:rsid w:val="00B56C1B"/>
    <w:rsid w:val="00B812DB"/>
    <w:rsid w:val="00B872B6"/>
    <w:rsid w:val="00B92679"/>
    <w:rsid w:val="00B954A0"/>
    <w:rsid w:val="00BB33C4"/>
    <w:rsid w:val="00BD68B3"/>
    <w:rsid w:val="00BE67C6"/>
    <w:rsid w:val="00BF675F"/>
    <w:rsid w:val="00BF680F"/>
    <w:rsid w:val="00C10081"/>
    <w:rsid w:val="00C2030B"/>
    <w:rsid w:val="00C364E0"/>
    <w:rsid w:val="00C50388"/>
    <w:rsid w:val="00C95AB8"/>
    <w:rsid w:val="00CA3B49"/>
    <w:rsid w:val="00CC17F8"/>
    <w:rsid w:val="00CC3744"/>
    <w:rsid w:val="00CE3D27"/>
    <w:rsid w:val="00D357E9"/>
    <w:rsid w:val="00D361B2"/>
    <w:rsid w:val="00D476EF"/>
    <w:rsid w:val="00D53FFC"/>
    <w:rsid w:val="00D656D5"/>
    <w:rsid w:val="00D93C49"/>
    <w:rsid w:val="00D9690B"/>
    <w:rsid w:val="00DA0E75"/>
    <w:rsid w:val="00DB0A6A"/>
    <w:rsid w:val="00DB5193"/>
    <w:rsid w:val="00DB6DA0"/>
    <w:rsid w:val="00DC4E2C"/>
    <w:rsid w:val="00DC5843"/>
    <w:rsid w:val="00DD1494"/>
    <w:rsid w:val="00DE66FC"/>
    <w:rsid w:val="00DE714E"/>
    <w:rsid w:val="00E07D2C"/>
    <w:rsid w:val="00E2257A"/>
    <w:rsid w:val="00E44B6C"/>
    <w:rsid w:val="00E75921"/>
    <w:rsid w:val="00E92927"/>
    <w:rsid w:val="00E969DD"/>
    <w:rsid w:val="00ED0218"/>
    <w:rsid w:val="00ED70F9"/>
    <w:rsid w:val="00ED74EA"/>
    <w:rsid w:val="00F44C58"/>
    <w:rsid w:val="00F514B7"/>
    <w:rsid w:val="00F7315D"/>
    <w:rsid w:val="00F750CD"/>
    <w:rsid w:val="00F845D2"/>
    <w:rsid w:val="00F91DA4"/>
    <w:rsid w:val="00F95E89"/>
    <w:rsid w:val="00FA464E"/>
    <w:rsid w:val="00FA77F8"/>
    <w:rsid w:val="00FB7B0E"/>
    <w:rsid w:val="00FC24F0"/>
    <w:rsid w:val="00FC410E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5"/>
    <w:pPr>
      <w:keepNext/>
      <w:keepLines/>
      <w:spacing w:before="200" w:after="0"/>
      <w:outlineLvl w:val="1"/>
    </w:pPr>
    <w:rPr>
      <w:rFonts w:ascii="Cambria" w:eastAsia="SimSun" w:hAnsi="Cambria" w:cs="Angsana New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3E5"/>
    <w:rPr>
      <w:rFonts w:ascii="Cambria" w:eastAsia="SimSun" w:hAnsi="Cambria" w:cs="Angsana New"/>
      <w:b/>
      <w:bCs/>
      <w:color w:val="4F81BD"/>
      <w:sz w:val="26"/>
      <w:szCs w:val="2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023E5"/>
    <w:pPr>
      <w:ind w:left="720"/>
      <w:contextualSpacing/>
    </w:pPr>
    <w:rPr>
      <w:rFonts w:asciiTheme="minorHAnsi" w:eastAsiaTheme="minorEastAsia" w:hAnsiTheme="minorHAnsi" w:cstheme="minorBidi"/>
      <w:szCs w:val="28"/>
      <w:lang w:bidi="th-TH"/>
    </w:rPr>
  </w:style>
  <w:style w:type="character" w:customStyle="1" w:styleId="ListParagraphChar">
    <w:name w:val="List Paragraph Char"/>
    <w:link w:val="ListParagraph"/>
    <w:uiPriority w:val="34"/>
    <w:locked/>
    <w:rsid w:val="004023E5"/>
    <w:rPr>
      <w:rFonts w:asciiTheme="minorHAnsi" w:eastAsiaTheme="minorEastAsia" w:hAnsiTheme="minorHAnsi" w:cstheme="minorBidi"/>
      <w:szCs w:val="28"/>
      <w:lang w:bidi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3E5"/>
    <w:pPr>
      <w:spacing w:after="0" w:line="240" w:lineRule="auto"/>
    </w:pPr>
    <w:rPr>
      <w:rFonts w:ascii="Calibri" w:eastAsia="SimSun" w:hAnsi="Calibri" w:cs="DokChamp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3E5"/>
    <w:rPr>
      <w:rFonts w:ascii="Calibri" w:eastAsia="SimSun" w:hAnsi="Calibri" w:cs="DokChampa"/>
      <w:sz w:val="20"/>
      <w:szCs w:val="20"/>
      <w:lang w:eastAsia="zh-CN"/>
    </w:rPr>
  </w:style>
  <w:style w:type="character" w:styleId="FootnoteReference">
    <w:name w:val="footnote reference"/>
    <w:aliases w:val="ftref,16 Point,Superscript 6 Point,(NECG) Footnote Reference,de nota al pie,Ref,FnR-ANZDEC,fr,Footnote Ref in FtNote,SUPERS,Fußnotenzeichen DISS,Footnote Reference Number,Footnote,BVI fnr"/>
    <w:unhideWhenUsed/>
    <w:rsid w:val="004023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41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12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4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B7A2E"/>
  </w:style>
  <w:style w:type="character" w:customStyle="1" w:styleId="atn">
    <w:name w:val="atn"/>
    <w:basedOn w:val="DefaultParagraphFont"/>
    <w:rsid w:val="008B7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5"/>
    <w:pPr>
      <w:keepNext/>
      <w:keepLines/>
      <w:spacing w:before="200" w:after="0"/>
      <w:outlineLvl w:val="1"/>
    </w:pPr>
    <w:rPr>
      <w:rFonts w:ascii="Cambria" w:eastAsia="SimSun" w:hAnsi="Cambria" w:cs="Angsana New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3E5"/>
    <w:rPr>
      <w:rFonts w:ascii="Cambria" w:eastAsia="SimSun" w:hAnsi="Cambria" w:cs="Angsana New"/>
      <w:b/>
      <w:bCs/>
      <w:color w:val="4F81BD"/>
      <w:sz w:val="26"/>
      <w:szCs w:val="2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023E5"/>
    <w:pPr>
      <w:ind w:left="720"/>
      <w:contextualSpacing/>
    </w:pPr>
    <w:rPr>
      <w:rFonts w:asciiTheme="minorHAnsi" w:eastAsiaTheme="minorEastAsia" w:hAnsiTheme="minorHAnsi" w:cstheme="minorBidi"/>
      <w:szCs w:val="28"/>
      <w:lang w:bidi="th-TH"/>
    </w:rPr>
  </w:style>
  <w:style w:type="character" w:customStyle="1" w:styleId="ListParagraphChar">
    <w:name w:val="List Paragraph Char"/>
    <w:link w:val="ListParagraph"/>
    <w:uiPriority w:val="34"/>
    <w:locked/>
    <w:rsid w:val="004023E5"/>
    <w:rPr>
      <w:rFonts w:asciiTheme="minorHAnsi" w:eastAsiaTheme="minorEastAsia" w:hAnsiTheme="minorHAnsi" w:cstheme="minorBidi"/>
      <w:szCs w:val="28"/>
      <w:lang w:bidi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3E5"/>
    <w:pPr>
      <w:spacing w:after="0" w:line="240" w:lineRule="auto"/>
    </w:pPr>
    <w:rPr>
      <w:rFonts w:ascii="Calibri" w:eastAsia="SimSun" w:hAnsi="Calibri" w:cs="DokChamp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3E5"/>
    <w:rPr>
      <w:rFonts w:ascii="Calibri" w:eastAsia="SimSun" w:hAnsi="Calibri" w:cs="DokChampa"/>
      <w:sz w:val="20"/>
      <w:szCs w:val="20"/>
      <w:lang w:eastAsia="zh-CN"/>
    </w:rPr>
  </w:style>
  <w:style w:type="character" w:styleId="FootnoteReference">
    <w:name w:val="footnote reference"/>
    <w:aliases w:val="ftref,16 Point,Superscript 6 Point,(NECG) Footnote Reference,de nota al pie,Ref,FnR-ANZDEC,fr,Footnote Ref in FtNote,SUPERS,Fußnotenzeichen DISS,Footnote Reference Number,Footnote,BVI fnr"/>
    <w:unhideWhenUsed/>
    <w:rsid w:val="004023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41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12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4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B7A2E"/>
  </w:style>
  <w:style w:type="character" w:customStyle="1" w:styleId="atn">
    <w:name w:val="atn"/>
    <w:basedOn w:val="DefaultParagraphFont"/>
    <w:rsid w:val="008B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3</cp:revision>
  <cp:lastPrinted>2015-06-10T02:13:00Z</cp:lastPrinted>
  <dcterms:created xsi:type="dcterms:W3CDTF">2015-06-12T09:14:00Z</dcterms:created>
  <dcterms:modified xsi:type="dcterms:W3CDTF">2015-06-16T01:51:00Z</dcterms:modified>
</cp:coreProperties>
</file>